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36" w:rsidRPr="00444C36" w:rsidRDefault="00444C36" w:rsidP="00444C36">
      <w:pPr>
        <w:spacing w:after="0" w:line="240" w:lineRule="auto"/>
        <w:jc w:val="right"/>
        <w:rPr>
          <w:rFonts w:ascii="Times New Roman" w:eastAsia="Times New Roman" w:hAnsi="Times New Roman" w:cs="Times New Roman"/>
          <w:sz w:val="24"/>
          <w:szCs w:val="24"/>
        </w:rPr>
      </w:pPr>
      <w:bookmarkStart w:id="0" w:name="OLE_LINK2"/>
      <w:bookmarkStart w:id="1" w:name="OLE_LINK4"/>
      <w:r w:rsidRPr="00444C36">
        <w:rPr>
          <w:rFonts w:ascii="Times New Roman" w:eastAsia="Times New Roman" w:hAnsi="Times New Roman" w:cs="Times New Roman"/>
          <w:sz w:val="24"/>
          <w:szCs w:val="24"/>
        </w:rPr>
        <w:tab/>
      </w:r>
      <w:r w:rsidRPr="00444C36">
        <w:rPr>
          <w:rFonts w:ascii="Times New Roman" w:eastAsia="Times New Roman" w:hAnsi="Times New Roman" w:cs="Times New Roman"/>
          <w:sz w:val="24"/>
          <w:szCs w:val="24"/>
        </w:rPr>
        <w:tab/>
      </w:r>
      <w:r w:rsidRPr="00444C36">
        <w:rPr>
          <w:rFonts w:ascii="Times New Roman" w:eastAsia="Times New Roman" w:hAnsi="Times New Roman" w:cs="Times New Roman"/>
          <w:sz w:val="24"/>
          <w:szCs w:val="24"/>
        </w:rPr>
        <w:tab/>
      </w:r>
      <w:r w:rsidRPr="00444C36">
        <w:rPr>
          <w:rFonts w:ascii="Times New Roman" w:eastAsia="Times New Roman" w:hAnsi="Times New Roman" w:cs="Times New Roman"/>
          <w:sz w:val="24"/>
          <w:szCs w:val="24"/>
        </w:rPr>
        <w:tab/>
      </w:r>
      <w:r w:rsidRPr="00444C36">
        <w:rPr>
          <w:rFonts w:ascii="Times New Roman" w:eastAsia="Times New Roman" w:hAnsi="Times New Roman" w:cs="Times New Roman"/>
          <w:sz w:val="24"/>
          <w:szCs w:val="24"/>
        </w:rPr>
        <w:tab/>
      </w:r>
      <w:r w:rsidRPr="00444C36">
        <w:rPr>
          <w:rFonts w:ascii="Times New Roman" w:eastAsia="Times New Roman" w:hAnsi="Times New Roman" w:cs="Times New Roman"/>
          <w:sz w:val="24"/>
          <w:szCs w:val="24"/>
        </w:rPr>
        <w:tab/>
      </w:r>
    </w:p>
    <w:p w:rsidR="00444C36" w:rsidRPr="00444C36" w:rsidRDefault="00444C36" w:rsidP="00444C36">
      <w:pPr>
        <w:spacing w:before="240" w:after="60" w:line="240" w:lineRule="auto"/>
        <w:jc w:val="right"/>
        <w:outlineLvl w:val="2"/>
        <w:rPr>
          <w:rFonts w:ascii="Times New Roman" w:eastAsia="Calibri" w:hAnsi="Times New Roman" w:cs="Times New Roman"/>
          <w:b/>
          <w:bCs/>
          <w:sz w:val="24"/>
          <w:szCs w:val="24"/>
        </w:rPr>
      </w:pPr>
      <w:r w:rsidRPr="00444C36">
        <w:rPr>
          <w:rFonts w:ascii="Times New Roman" w:eastAsia="Calibri" w:hAnsi="Times New Roman" w:cs="Times New Roman"/>
          <w:b/>
          <w:bCs/>
          <w:sz w:val="24"/>
          <w:szCs w:val="24"/>
        </w:rPr>
        <w:t>APSTIPRINĀTS</w:t>
      </w:r>
    </w:p>
    <w:p w:rsidR="00444C36" w:rsidRPr="00444C36" w:rsidRDefault="00444C36" w:rsidP="00444C36">
      <w:pPr>
        <w:spacing w:after="0" w:line="240" w:lineRule="auto"/>
        <w:jc w:val="right"/>
        <w:rPr>
          <w:rFonts w:ascii="Times New Roman" w:eastAsia="Times New Roman" w:hAnsi="Times New Roman" w:cs="Times New Roman"/>
          <w:sz w:val="28"/>
          <w:szCs w:val="24"/>
        </w:rPr>
      </w:pPr>
      <w:r w:rsidRPr="00444C36">
        <w:rPr>
          <w:rFonts w:ascii="Times New Roman" w:eastAsia="Times New Roman" w:hAnsi="Times New Roman" w:cs="Times New Roman"/>
          <w:sz w:val="28"/>
          <w:szCs w:val="24"/>
        </w:rPr>
        <w:t xml:space="preserve">Priekules novada </w:t>
      </w:r>
      <w:r>
        <w:rPr>
          <w:rFonts w:ascii="Times New Roman" w:eastAsia="Times New Roman" w:hAnsi="Times New Roman" w:cs="Times New Roman"/>
          <w:sz w:val="28"/>
          <w:szCs w:val="24"/>
        </w:rPr>
        <w:t>pašvaldības</w:t>
      </w:r>
      <w:r w:rsidRPr="00444C36">
        <w:rPr>
          <w:rFonts w:ascii="Times New Roman" w:eastAsia="Times New Roman" w:hAnsi="Times New Roman" w:cs="Times New Roman"/>
          <w:sz w:val="28"/>
          <w:szCs w:val="24"/>
        </w:rPr>
        <w:t xml:space="preserve"> iepirkumu komisijas</w:t>
      </w:r>
    </w:p>
    <w:p w:rsidR="00444C36" w:rsidRPr="00444C36" w:rsidRDefault="00EB442D" w:rsidP="00444C3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2013</w:t>
      </w:r>
      <w:bookmarkStart w:id="2" w:name="_GoBack"/>
      <w:bookmarkEnd w:id="2"/>
      <w:r w:rsidR="00444C36" w:rsidRPr="00444C36">
        <w:rPr>
          <w:rFonts w:ascii="Times New Roman" w:eastAsia="Times New Roman" w:hAnsi="Times New Roman" w:cs="Times New Roman"/>
          <w:sz w:val="28"/>
          <w:szCs w:val="24"/>
        </w:rPr>
        <w:t xml:space="preserve">.gada  </w:t>
      </w:r>
      <w:r w:rsidR="00101AD8">
        <w:rPr>
          <w:rFonts w:ascii="Times New Roman" w:eastAsia="Times New Roman" w:hAnsi="Times New Roman" w:cs="Times New Roman"/>
          <w:sz w:val="28"/>
          <w:szCs w:val="24"/>
        </w:rPr>
        <w:t>4</w:t>
      </w:r>
      <w:r w:rsidR="00444C36" w:rsidRPr="00444C36">
        <w:rPr>
          <w:rFonts w:ascii="Times New Roman" w:eastAsia="Times New Roman" w:hAnsi="Times New Roman" w:cs="Times New Roman"/>
          <w:sz w:val="28"/>
          <w:szCs w:val="24"/>
        </w:rPr>
        <w:t>.</w:t>
      </w:r>
      <w:r w:rsidR="00444C36">
        <w:rPr>
          <w:rFonts w:ascii="Times New Roman" w:eastAsia="Times New Roman" w:hAnsi="Times New Roman" w:cs="Times New Roman"/>
          <w:sz w:val="28"/>
          <w:szCs w:val="24"/>
        </w:rPr>
        <w:t>novembra</w:t>
      </w:r>
      <w:r w:rsidR="00444C36" w:rsidRPr="00444C36">
        <w:rPr>
          <w:rFonts w:ascii="Times New Roman" w:eastAsia="Times New Roman" w:hAnsi="Times New Roman" w:cs="Times New Roman"/>
          <w:sz w:val="28"/>
          <w:szCs w:val="24"/>
        </w:rPr>
        <w:t xml:space="preserve"> sēdē,</w:t>
      </w:r>
    </w:p>
    <w:p w:rsidR="00444C36" w:rsidRPr="00444C36" w:rsidRDefault="00444C36" w:rsidP="00444C36">
      <w:pPr>
        <w:spacing w:after="0" w:line="240" w:lineRule="auto"/>
        <w:jc w:val="right"/>
        <w:rPr>
          <w:rFonts w:ascii="Times New Roman" w:eastAsia="Times New Roman" w:hAnsi="Times New Roman" w:cs="Times New Roman"/>
          <w:sz w:val="28"/>
          <w:szCs w:val="24"/>
        </w:rPr>
      </w:pPr>
      <w:r w:rsidRPr="00101AD8">
        <w:rPr>
          <w:rFonts w:ascii="Times New Roman" w:eastAsia="Times New Roman" w:hAnsi="Times New Roman" w:cs="Times New Roman"/>
          <w:sz w:val="28"/>
          <w:szCs w:val="24"/>
        </w:rPr>
        <w:t>protokols Nr.16-1</w:t>
      </w:r>
    </w:p>
    <w:p w:rsidR="00444C36" w:rsidRPr="00444C36" w:rsidRDefault="00444C36" w:rsidP="00444C36">
      <w:pPr>
        <w:spacing w:before="1800" w:after="0" w:line="240" w:lineRule="auto"/>
        <w:jc w:val="center"/>
        <w:outlineLvl w:val="8"/>
        <w:rPr>
          <w:rFonts w:ascii="Times New Roman" w:eastAsia="Calibri" w:hAnsi="Times New Roman" w:cs="Times New Roman"/>
          <w:b/>
          <w:sz w:val="28"/>
          <w:szCs w:val="28"/>
        </w:rPr>
      </w:pPr>
      <w:r w:rsidRPr="00444C36">
        <w:rPr>
          <w:rFonts w:ascii="Times New Roman" w:eastAsia="Calibri" w:hAnsi="Times New Roman" w:cs="Times New Roman"/>
          <w:b/>
          <w:sz w:val="28"/>
          <w:szCs w:val="28"/>
        </w:rPr>
        <w:t>IEPIRKUMA</w:t>
      </w:r>
    </w:p>
    <w:p w:rsidR="00444C36" w:rsidRPr="00444C36" w:rsidRDefault="00444C36" w:rsidP="00444C36">
      <w:pPr>
        <w:spacing w:after="0" w:line="240" w:lineRule="auto"/>
        <w:jc w:val="center"/>
        <w:rPr>
          <w:rFonts w:ascii="Times New Roman" w:eastAsia="Times New Roman" w:hAnsi="Times New Roman" w:cs="Times New Roman"/>
          <w:b/>
          <w:sz w:val="28"/>
          <w:szCs w:val="24"/>
        </w:rPr>
      </w:pPr>
    </w:p>
    <w:p w:rsidR="00444C36" w:rsidRPr="00444C36" w:rsidRDefault="00444C36" w:rsidP="00444C36">
      <w:pPr>
        <w:spacing w:after="0" w:line="240" w:lineRule="auto"/>
        <w:jc w:val="center"/>
        <w:rPr>
          <w:rFonts w:ascii="Times New Roman" w:eastAsia="Times New Roman" w:hAnsi="Times New Roman" w:cs="Times New Roman"/>
          <w:b/>
          <w:i/>
          <w:sz w:val="40"/>
          <w:szCs w:val="40"/>
        </w:rPr>
      </w:pPr>
      <w:r w:rsidRPr="00444C36">
        <w:rPr>
          <w:rFonts w:ascii="Times New Roman" w:eastAsia="Times New Roman" w:hAnsi="Times New Roman" w:cs="Times New Roman"/>
          <w:b/>
          <w:i/>
          <w:sz w:val="40"/>
          <w:szCs w:val="40"/>
        </w:rPr>
        <w:t xml:space="preserve">„Priekules vidusskolas 2.stāva </w:t>
      </w:r>
      <w:r w:rsidR="00401A9F">
        <w:rPr>
          <w:rFonts w:ascii="Times New Roman" w:eastAsia="Times New Roman" w:hAnsi="Times New Roman" w:cs="Times New Roman"/>
          <w:b/>
          <w:i/>
          <w:sz w:val="40"/>
          <w:szCs w:val="40"/>
        </w:rPr>
        <w:t>gaiteņa</w:t>
      </w:r>
      <w:r w:rsidRPr="00444C36">
        <w:rPr>
          <w:rFonts w:ascii="Times New Roman" w:eastAsia="Times New Roman" w:hAnsi="Times New Roman" w:cs="Times New Roman"/>
          <w:b/>
          <w:i/>
          <w:sz w:val="40"/>
          <w:szCs w:val="40"/>
        </w:rPr>
        <w:t xml:space="preserve"> un vestibila renovācija”</w:t>
      </w:r>
    </w:p>
    <w:p w:rsidR="00444C36" w:rsidRPr="00444C36" w:rsidRDefault="00444C36" w:rsidP="00444C36">
      <w:pPr>
        <w:spacing w:after="0" w:line="240" w:lineRule="auto"/>
        <w:jc w:val="center"/>
        <w:rPr>
          <w:rFonts w:ascii="Times New Roman" w:eastAsia="Times New Roman" w:hAnsi="Times New Roman" w:cs="Times New Roman"/>
          <w:b/>
          <w:i/>
          <w:smallCaps/>
          <w:sz w:val="40"/>
          <w:szCs w:val="40"/>
        </w:rPr>
      </w:pPr>
    </w:p>
    <w:p w:rsidR="00444C36" w:rsidRPr="00444C36" w:rsidRDefault="00444C36" w:rsidP="00444C36">
      <w:pPr>
        <w:spacing w:after="0" w:line="240" w:lineRule="auto"/>
        <w:jc w:val="center"/>
        <w:rPr>
          <w:rFonts w:ascii="Times New Roman" w:eastAsia="Times New Roman" w:hAnsi="Times New Roman" w:cs="Times New Roman"/>
          <w:b/>
          <w:sz w:val="28"/>
          <w:szCs w:val="24"/>
        </w:rPr>
      </w:pPr>
      <w:r w:rsidRPr="00444C36">
        <w:rPr>
          <w:rFonts w:ascii="Times New Roman" w:eastAsia="Times New Roman" w:hAnsi="Times New Roman" w:cs="Times New Roman"/>
          <w:b/>
          <w:smallCaps/>
          <w:sz w:val="28"/>
          <w:szCs w:val="24"/>
        </w:rPr>
        <w:t>NOLIKUMS</w:t>
      </w:r>
    </w:p>
    <w:p w:rsidR="00444C36" w:rsidRPr="00444C36" w:rsidRDefault="00444C36" w:rsidP="00444C36">
      <w:pPr>
        <w:spacing w:after="0" w:line="240" w:lineRule="auto"/>
        <w:rPr>
          <w:rFonts w:ascii="Times New Roman" w:eastAsia="Times New Roman" w:hAnsi="Times New Roman" w:cs="Times New Roman"/>
          <w:b/>
          <w:sz w:val="28"/>
          <w:szCs w:val="24"/>
        </w:rPr>
      </w:pPr>
    </w:p>
    <w:p w:rsidR="00444C36" w:rsidRPr="00444C36" w:rsidRDefault="00444C36" w:rsidP="00444C36">
      <w:pPr>
        <w:spacing w:after="0" w:line="240" w:lineRule="auto"/>
        <w:rPr>
          <w:rFonts w:ascii="Times New Roman" w:eastAsia="Times New Roman" w:hAnsi="Times New Roman" w:cs="Times New Roman"/>
          <w:b/>
          <w:sz w:val="28"/>
          <w:szCs w:val="24"/>
        </w:rPr>
      </w:pPr>
    </w:p>
    <w:p w:rsidR="00444C36" w:rsidRPr="00444C36" w:rsidRDefault="00444C36" w:rsidP="00444C36">
      <w:pPr>
        <w:spacing w:before="1800" w:after="0" w:line="240" w:lineRule="auto"/>
        <w:jc w:val="center"/>
        <w:outlineLvl w:val="8"/>
        <w:rPr>
          <w:rFonts w:ascii="Times New Roman" w:eastAsia="Calibri" w:hAnsi="Times New Roman" w:cs="Times New Roman"/>
          <w:b/>
          <w:bCs/>
          <w:caps/>
          <w:sz w:val="28"/>
          <w:szCs w:val="24"/>
        </w:rPr>
      </w:pPr>
      <w:r w:rsidRPr="00444C36">
        <w:rPr>
          <w:rFonts w:ascii="Times New Roman" w:eastAsia="Calibri" w:hAnsi="Times New Roman" w:cs="Times New Roman"/>
          <w:sz w:val="28"/>
          <w:szCs w:val="24"/>
        </w:rPr>
        <w:t xml:space="preserve">Iepirkuma identifikācijas </w:t>
      </w:r>
      <w:proofErr w:type="spellStart"/>
      <w:r w:rsidRPr="00444C36">
        <w:rPr>
          <w:rFonts w:ascii="Times New Roman" w:eastAsia="Calibri" w:hAnsi="Times New Roman" w:cs="Times New Roman"/>
          <w:sz w:val="28"/>
          <w:szCs w:val="24"/>
        </w:rPr>
        <w:t>Nr.PND</w:t>
      </w:r>
      <w:proofErr w:type="spellEnd"/>
      <w:r w:rsidRPr="00444C36">
        <w:rPr>
          <w:rFonts w:ascii="Times New Roman" w:eastAsia="Calibri" w:hAnsi="Times New Roman" w:cs="Times New Roman"/>
          <w:sz w:val="28"/>
          <w:szCs w:val="24"/>
        </w:rPr>
        <w:t>/201</w:t>
      </w:r>
      <w:r>
        <w:rPr>
          <w:rFonts w:ascii="Times New Roman" w:eastAsia="Calibri" w:hAnsi="Times New Roman" w:cs="Times New Roman"/>
          <w:sz w:val="28"/>
          <w:szCs w:val="24"/>
        </w:rPr>
        <w:t>3</w:t>
      </w:r>
      <w:r w:rsidRPr="00444C36">
        <w:rPr>
          <w:rFonts w:ascii="Times New Roman" w:eastAsia="Calibri" w:hAnsi="Times New Roman" w:cs="Times New Roman"/>
          <w:sz w:val="28"/>
          <w:szCs w:val="24"/>
        </w:rPr>
        <w:t xml:space="preserve"> – 1</w:t>
      </w:r>
      <w:r>
        <w:rPr>
          <w:rFonts w:ascii="Times New Roman" w:eastAsia="Calibri" w:hAnsi="Times New Roman" w:cs="Times New Roman"/>
          <w:sz w:val="28"/>
          <w:szCs w:val="24"/>
        </w:rPr>
        <w:t>6</w:t>
      </w: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both"/>
        <w:rPr>
          <w:rFonts w:ascii="Times New Roman" w:eastAsia="Times New Roman" w:hAnsi="Times New Roman" w:cs="Times New Roman"/>
          <w:b/>
          <w:bCs/>
          <w:caps/>
          <w:sz w:val="28"/>
          <w:szCs w:val="24"/>
        </w:rPr>
      </w:pPr>
    </w:p>
    <w:p w:rsidR="00444C36" w:rsidRPr="00444C36" w:rsidRDefault="00444C36" w:rsidP="00444C36">
      <w:pPr>
        <w:spacing w:after="0" w:line="240" w:lineRule="auto"/>
        <w:jc w:val="center"/>
        <w:rPr>
          <w:rFonts w:ascii="Times New Roman" w:eastAsia="Times New Roman" w:hAnsi="Times New Roman" w:cs="Times New Roman"/>
          <w:bCs/>
          <w:sz w:val="28"/>
          <w:szCs w:val="24"/>
        </w:rPr>
      </w:pPr>
      <w:r w:rsidRPr="00444C36">
        <w:rPr>
          <w:rFonts w:ascii="Times New Roman" w:eastAsia="Times New Roman" w:hAnsi="Times New Roman" w:cs="Times New Roman"/>
          <w:bCs/>
          <w:sz w:val="28"/>
          <w:szCs w:val="24"/>
        </w:rPr>
        <w:t>Priekule</w:t>
      </w:r>
    </w:p>
    <w:p w:rsidR="00444C36" w:rsidRPr="00444C36" w:rsidRDefault="00444C36" w:rsidP="00444C36">
      <w:pPr>
        <w:spacing w:after="0" w:line="240" w:lineRule="auto"/>
        <w:jc w:val="center"/>
        <w:rPr>
          <w:rFonts w:ascii="Times New Roman" w:eastAsia="Times New Roman" w:hAnsi="Times New Roman" w:cs="Times New Roman"/>
        </w:rPr>
      </w:pPr>
      <w:r w:rsidRPr="00444C36">
        <w:rPr>
          <w:rFonts w:ascii="Times New Roman" w:eastAsia="Times New Roman" w:hAnsi="Times New Roman" w:cs="Times New Roman"/>
          <w:bCs/>
          <w:sz w:val="28"/>
          <w:szCs w:val="24"/>
        </w:rPr>
        <w:t>201</w:t>
      </w:r>
      <w:r w:rsidR="00401A9F">
        <w:rPr>
          <w:rFonts w:ascii="Times New Roman" w:eastAsia="Times New Roman" w:hAnsi="Times New Roman" w:cs="Times New Roman"/>
          <w:bCs/>
          <w:sz w:val="28"/>
          <w:szCs w:val="24"/>
        </w:rPr>
        <w:t>3</w:t>
      </w:r>
    </w:p>
    <w:p w:rsidR="00444C36" w:rsidRPr="00444C36" w:rsidRDefault="00444C36" w:rsidP="00444C36">
      <w:pPr>
        <w:spacing w:after="0" w:line="240" w:lineRule="auto"/>
        <w:jc w:val="center"/>
        <w:rPr>
          <w:rFonts w:ascii="Times New Roman" w:eastAsia="Times New Roman" w:hAnsi="Times New Roman" w:cs="Times New Roman"/>
        </w:rPr>
      </w:pPr>
      <w:r w:rsidRPr="00444C36">
        <w:rPr>
          <w:rFonts w:ascii="Times New Roman" w:eastAsia="Times New Roman" w:hAnsi="Times New Roman" w:cs="Times New Roman"/>
        </w:rPr>
        <w:br w:type="page"/>
      </w:r>
    </w:p>
    <w:p w:rsidR="00444C36" w:rsidRPr="00444C36" w:rsidRDefault="00444C36" w:rsidP="00444C36">
      <w:pPr>
        <w:spacing w:after="0" w:line="240" w:lineRule="auto"/>
        <w:jc w:val="center"/>
        <w:rPr>
          <w:rFonts w:ascii="Times New Roman" w:eastAsia="Times New Roman" w:hAnsi="Times New Roman" w:cs="Times New Roman"/>
          <w:b/>
          <w:sz w:val="28"/>
          <w:szCs w:val="28"/>
          <w:u w:val="single"/>
        </w:rPr>
      </w:pPr>
    </w:p>
    <w:p w:rsidR="00444C36" w:rsidRPr="00444C36" w:rsidRDefault="00444C36" w:rsidP="00444C36">
      <w:pPr>
        <w:spacing w:after="0" w:line="240" w:lineRule="auto"/>
        <w:jc w:val="center"/>
        <w:rPr>
          <w:rFonts w:ascii="Times New Roman" w:eastAsia="Times New Roman" w:hAnsi="Times New Roman" w:cs="Times New Roman"/>
          <w:b/>
          <w:sz w:val="28"/>
          <w:szCs w:val="28"/>
          <w:u w:val="single"/>
        </w:rPr>
      </w:pPr>
      <w:r w:rsidRPr="00444C36">
        <w:rPr>
          <w:rFonts w:ascii="Times New Roman" w:eastAsia="Times New Roman" w:hAnsi="Times New Roman" w:cs="Times New Roman"/>
          <w:b/>
          <w:sz w:val="28"/>
          <w:szCs w:val="28"/>
          <w:u w:val="single"/>
        </w:rPr>
        <w:t>1. Vispārīgā informācija</w:t>
      </w: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120" w:line="240" w:lineRule="auto"/>
        <w:rPr>
          <w:rFonts w:ascii="Times New Roman" w:eastAsia="Times New Roman" w:hAnsi="Times New Roman" w:cs="Times New Roman"/>
          <w:b/>
          <w:bCs/>
          <w:sz w:val="24"/>
          <w:szCs w:val="24"/>
        </w:rPr>
      </w:pPr>
      <w:r w:rsidRPr="00444C36">
        <w:rPr>
          <w:rFonts w:ascii="Times New Roman" w:eastAsia="Times New Roman" w:hAnsi="Times New Roman" w:cs="Times New Roman"/>
          <w:b/>
          <w:sz w:val="24"/>
          <w:szCs w:val="24"/>
        </w:rPr>
        <w:t>1.1. Iepirkuma identifikācijas numurs</w:t>
      </w:r>
      <w:r w:rsidRPr="00444C36">
        <w:rPr>
          <w:rFonts w:ascii="Times New Roman" w:eastAsia="Times New Roman" w:hAnsi="Times New Roman" w:cs="Times New Roman"/>
          <w:sz w:val="24"/>
          <w:szCs w:val="24"/>
        </w:rPr>
        <w:t xml:space="preserve"> – </w:t>
      </w:r>
      <w:r w:rsidRPr="00444C36">
        <w:rPr>
          <w:rFonts w:ascii="Times New Roman" w:eastAsia="Times New Roman" w:hAnsi="Times New Roman" w:cs="Times New Roman"/>
          <w:b/>
          <w:sz w:val="24"/>
          <w:szCs w:val="24"/>
        </w:rPr>
        <w:t>PND</w:t>
      </w:r>
      <w:r w:rsidRPr="00444C36">
        <w:rPr>
          <w:rFonts w:ascii="Times New Roman" w:eastAsia="Times New Roman" w:hAnsi="Times New Roman" w:cs="Times New Roman"/>
          <w:b/>
          <w:bCs/>
          <w:sz w:val="24"/>
          <w:szCs w:val="24"/>
        </w:rPr>
        <w:t>/201</w:t>
      </w:r>
      <w:r w:rsidR="00401A9F">
        <w:rPr>
          <w:rFonts w:ascii="Times New Roman" w:eastAsia="Times New Roman" w:hAnsi="Times New Roman" w:cs="Times New Roman"/>
          <w:b/>
          <w:bCs/>
          <w:sz w:val="24"/>
          <w:szCs w:val="24"/>
        </w:rPr>
        <w:t>3</w:t>
      </w:r>
      <w:r w:rsidRPr="00444C36">
        <w:rPr>
          <w:rFonts w:ascii="Times New Roman" w:eastAsia="Times New Roman" w:hAnsi="Times New Roman" w:cs="Times New Roman"/>
          <w:b/>
          <w:bCs/>
          <w:sz w:val="24"/>
          <w:szCs w:val="24"/>
        </w:rPr>
        <w:t xml:space="preserve"> – 1</w:t>
      </w:r>
      <w:r w:rsidR="00401A9F">
        <w:rPr>
          <w:rFonts w:ascii="Times New Roman" w:eastAsia="Times New Roman" w:hAnsi="Times New Roman" w:cs="Times New Roman"/>
          <w:b/>
          <w:bCs/>
          <w:sz w:val="24"/>
          <w:szCs w:val="24"/>
        </w:rPr>
        <w:t>6</w:t>
      </w:r>
      <w:r w:rsidRPr="00444C36">
        <w:rPr>
          <w:rFonts w:ascii="Times New Roman" w:eastAsia="Times New Roman" w:hAnsi="Times New Roman" w:cs="Times New Roman"/>
          <w:b/>
          <w:bCs/>
          <w:sz w:val="24"/>
          <w:szCs w:val="24"/>
        </w:rPr>
        <w:t>.</w:t>
      </w:r>
    </w:p>
    <w:p w:rsidR="00444C36" w:rsidRPr="00444C36" w:rsidRDefault="00444C36" w:rsidP="00444C36">
      <w:pPr>
        <w:spacing w:after="120" w:line="240" w:lineRule="auto"/>
        <w:jc w:val="both"/>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 xml:space="preserve">1.2. Pasūtītājs: </w:t>
      </w:r>
    </w:p>
    <w:p w:rsidR="00444C36" w:rsidRPr="00444C36" w:rsidRDefault="00444C36" w:rsidP="00444C36">
      <w:pPr>
        <w:spacing w:after="0" w:line="240" w:lineRule="auto"/>
        <w:jc w:val="both"/>
        <w:rPr>
          <w:rFonts w:ascii="Times New Roman" w:eastAsia="Times New Roman" w:hAnsi="Times New Roman" w:cs="Times New Roman"/>
          <w:b/>
          <w:bCs/>
          <w:sz w:val="24"/>
          <w:szCs w:val="24"/>
        </w:rPr>
      </w:pPr>
      <w:r w:rsidRPr="00444C36">
        <w:rPr>
          <w:rFonts w:ascii="Times New Roman" w:eastAsia="Times New Roman" w:hAnsi="Times New Roman" w:cs="Times New Roman"/>
          <w:b/>
          <w:bCs/>
          <w:sz w:val="24"/>
          <w:szCs w:val="24"/>
        </w:rPr>
        <w:t xml:space="preserve">Priekules novada </w:t>
      </w:r>
      <w:r w:rsidR="00401A9F">
        <w:rPr>
          <w:rFonts w:ascii="Times New Roman" w:eastAsia="Times New Roman" w:hAnsi="Times New Roman" w:cs="Times New Roman"/>
          <w:b/>
          <w:bCs/>
          <w:sz w:val="24"/>
          <w:szCs w:val="24"/>
        </w:rPr>
        <w:t>pašvaldība</w:t>
      </w: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bCs/>
          <w:sz w:val="24"/>
          <w:szCs w:val="24"/>
        </w:rPr>
        <w:t xml:space="preserve">Adrese: Saules iela 1, Priekule, Priekules novads, </w:t>
      </w:r>
      <w:r w:rsidRPr="00444C36">
        <w:rPr>
          <w:rFonts w:ascii="Times New Roman" w:eastAsia="Times New Roman" w:hAnsi="Times New Roman" w:cs="Times New Roman"/>
          <w:sz w:val="24"/>
          <w:szCs w:val="24"/>
        </w:rPr>
        <w:t>LV-3434</w:t>
      </w:r>
    </w:p>
    <w:p w:rsidR="00444C36" w:rsidRPr="00444C36" w:rsidRDefault="00444C36" w:rsidP="00444C36">
      <w:pPr>
        <w:spacing w:after="0" w:line="240" w:lineRule="auto"/>
        <w:jc w:val="both"/>
        <w:rPr>
          <w:rFonts w:ascii="Times New Roman" w:eastAsia="Times New Roman" w:hAnsi="Times New Roman" w:cs="Times New Roman"/>
          <w:sz w:val="24"/>
          <w:szCs w:val="24"/>
        </w:rPr>
      </w:pPr>
      <w:proofErr w:type="spellStart"/>
      <w:r w:rsidRPr="00444C36">
        <w:rPr>
          <w:rFonts w:ascii="Times New Roman" w:eastAsia="Times New Roman" w:hAnsi="Times New Roman" w:cs="Times New Roman"/>
          <w:sz w:val="24"/>
          <w:szCs w:val="24"/>
        </w:rPr>
        <w:t>Reģ</w:t>
      </w:r>
      <w:proofErr w:type="spellEnd"/>
      <w:r w:rsidRPr="00444C36">
        <w:rPr>
          <w:rFonts w:ascii="Times New Roman" w:eastAsia="Times New Roman" w:hAnsi="Times New Roman" w:cs="Times New Roman"/>
          <w:sz w:val="24"/>
          <w:szCs w:val="24"/>
        </w:rPr>
        <w:t xml:space="preserve">. </w:t>
      </w:r>
      <w:proofErr w:type="spellStart"/>
      <w:r w:rsidRPr="00444C36">
        <w:rPr>
          <w:rFonts w:ascii="Times New Roman" w:eastAsia="Times New Roman" w:hAnsi="Times New Roman" w:cs="Times New Roman"/>
          <w:sz w:val="24"/>
          <w:szCs w:val="24"/>
        </w:rPr>
        <w:t>Nr</w:t>
      </w:r>
      <w:proofErr w:type="spellEnd"/>
      <w:r w:rsidRPr="00444C36">
        <w:rPr>
          <w:rFonts w:ascii="Times New Roman" w:eastAsia="Times New Roman" w:hAnsi="Times New Roman" w:cs="Times New Roman"/>
          <w:sz w:val="24"/>
          <w:szCs w:val="24"/>
        </w:rPr>
        <w:t>. 90000031601</w:t>
      </w: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Tālrunis 63461006, 63461391, fakss 63497937</w:t>
      </w: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e-pasta adrese: </w:t>
      </w:r>
      <w:hyperlink r:id="rId9" w:history="1">
        <w:r w:rsidRPr="00444C36">
          <w:rPr>
            <w:rFonts w:ascii="Times New Roman" w:eastAsia="Times New Roman" w:hAnsi="Times New Roman" w:cs="Times New Roman"/>
            <w:color w:val="0000FF"/>
            <w:sz w:val="24"/>
            <w:szCs w:val="24"/>
            <w:u w:val="single"/>
          </w:rPr>
          <w:t>dome@priekulesnovads.lv</w:t>
        </w:r>
      </w:hyperlink>
    </w:p>
    <w:p w:rsidR="00444C36" w:rsidRPr="00444C36" w:rsidRDefault="00444C36" w:rsidP="00444C36">
      <w:pPr>
        <w:spacing w:after="0" w:line="240" w:lineRule="auto"/>
        <w:jc w:val="both"/>
        <w:rPr>
          <w:rFonts w:ascii="Times New Roman" w:eastAsia="Times New Roman" w:hAnsi="Times New Roman" w:cs="Times New Roman"/>
          <w:sz w:val="24"/>
          <w:szCs w:val="24"/>
        </w:rPr>
      </w:pPr>
      <w:proofErr w:type="spellStart"/>
      <w:r w:rsidRPr="00444C36">
        <w:rPr>
          <w:rFonts w:ascii="Times New Roman" w:eastAsia="Times New Roman" w:hAnsi="Times New Roman" w:cs="Times New Roman"/>
          <w:sz w:val="24"/>
          <w:szCs w:val="24"/>
        </w:rPr>
        <w:t>mājaslapa</w:t>
      </w:r>
      <w:proofErr w:type="spellEnd"/>
      <w:r w:rsidRPr="00444C36">
        <w:rPr>
          <w:rFonts w:ascii="Times New Roman" w:eastAsia="Times New Roman" w:hAnsi="Times New Roman" w:cs="Times New Roman"/>
          <w:sz w:val="24"/>
          <w:szCs w:val="24"/>
        </w:rPr>
        <w:t xml:space="preserve">: </w:t>
      </w:r>
      <w:hyperlink r:id="rId10" w:history="1">
        <w:r w:rsidRPr="00444C36">
          <w:rPr>
            <w:rFonts w:ascii="Times New Roman" w:eastAsia="Times New Roman" w:hAnsi="Times New Roman" w:cs="Times New Roman"/>
            <w:color w:val="0000FF"/>
            <w:sz w:val="24"/>
            <w:szCs w:val="24"/>
            <w:u w:val="single"/>
          </w:rPr>
          <w:t>www.priekulesnovads.lv</w:t>
        </w:r>
      </w:hyperlink>
    </w:p>
    <w:p w:rsidR="00444C36" w:rsidRDefault="00444C36" w:rsidP="00444C36">
      <w:pPr>
        <w:spacing w:after="0" w:line="240" w:lineRule="auto"/>
        <w:jc w:val="both"/>
        <w:rPr>
          <w:rFonts w:ascii="Times New Roman" w:eastAsia="Times New Roman" w:hAnsi="Times New Roman" w:cs="Times New Roman"/>
          <w:sz w:val="24"/>
          <w:szCs w:val="24"/>
        </w:rPr>
      </w:pPr>
    </w:p>
    <w:p w:rsidR="00C31BE2" w:rsidRDefault="00C31BE2" w:rsidP="00444C36">
      <w:pPr>
        <w:spacing w:after="0" w:line="240" w:lineRule="auto"/>
        <w:jc w:val="both"/>
        <w:rPr>
          <w:rFonts w:ascii="Times New Roman" w:eastAsia="Times New Roman" w:hAnsi="Times New Roman" w:cs="Times New Roman"/>
          <w:sz w:val="24"/>
          <w:szCs w:val="24"/>
        </w:rPr>
      </w:pPr>
      <w:r w:rsidRPr="005C04EA">
        <w:rPr>
          <w:rFonts w:ascii="Times New Roman" w:eastAsia="Times New Roman" w:hAnsi="Times New Roman" w:cs="Times New Roman"/>
          <w:b/>
          <w:sz w:val="24"/>
          <w:szCs w:val="24"/>
        </w:rPr>
        <w:t xml:space="preserve">1.3. Iepirkuma metode - </w:t>
      </w:r>
      <w:r w:rsidRPr="005C04EA">
        <w:rPr>
          <w:rFonts w:ascii="Times New Roman" w:eastAsia="Times New Roman" w:hAnsi="Times New Roman" w:cs="Times New Roman"/>
          <w:sz w:val="24"/>
          <w:szCs w:val="24"/>
        </w:rPr>
        <w:t>iepirkums Publisko iepirkumu likuma 8.</w:t>
      </w:r>
      <w:r w:rsidRPr="005C04EA">
        <w:rPr>
          <w:rFonts w:ascii="Times New Roman" w:eastAsia="Times New Roman" w:hAnsi="Times New Roman" w:cs="Times New Roman"/>
          <w:sz w:val="24"/>
          <w:szCs w:val="24"/>
          <w:vertAlign w:val="superscript"/>
        </w:rPr>
        <w:t>1</w:t>
      </w:r>
      <w:r w:rsidRPr="005C04EA">
        <w:rPr>
          <w:rFonts w:ascii="Times New Roman" w:eastAsia="Times New Roman" w:hAnsi="Times New Roman" w:cs="Times New Roman"/>
          <w:sz w:val="24"/>
          <w:szCs w:val="24"/>
        </w:rPr>
        <w:t xml:space="preserve"> panta noteiktajā kārtībā.</w:t>
      </w:r>
    </w:p>
    <w:p w:rsidR="00C31BE2" w:rsidRDefault="00C31BE2" w:rsidP="00444C36">
      <w:pPr>
        <w:spacing w:after="0" w:line="240" w:lineRule="auto"/>
        <w:jc w:val="both"/>
        <w:rPr>
          <w:rFonts w:ascii="Times New Roman" w:eastAsia="Times New Roman" w:hAnsi="Times New Roman" w:cs="Times New Roman"/>
          <w:b/>
          <w:sz w:val="24"/>
          <w:szCs w:val="24"/>
        </w:rPr>
      </w:pPr>
    </w:p>
    <w:p w:rsidR="00C31BE2" w:rsidRPr="004C5C56" w:rsidRDefault="00C31BE2" w:rsidP="00C31BE2">
      <w:pPr>
        <w:suppressAutoHyphens/>
        <w:spacing w:after="0" w:line="240" w:lineRule="auto"/>
        <w:jc w:val="both"/>
        <w:rPr>
          <w:rFonts w:ascii="Times New Roman" w:eastAsia="Times New Roman" w:hAnsi="Times New Roman" w:cs="Times New Roman"/>
          <w:b/>
          <w:sz w:val="24"/>
          <w:szCs w:val="20"/>
          <w:lang w:eastAsia="ar-SA"/>
        </w:rPr>
      </w:pPr>
      <w:r w:rsidRPr="004C5C56">
        <w:rPr>
          <w:rFonts w:ascii="Times New Roman" w:eastAsia="Times New Roman" w:hAnsi="Times New Roman" w:cs="Times New Roman"/>
          <w:b/>
          <w:sz w:val="24"/>
          <w:szCs w:val="20"/>
          <w:lang w:eastAsia="ar-SA"/>
        </w:rPr>
        <w:t>1.</w:t>
      </w:r>
      <w:r>
        <w:rPr>
          <w:rFonts w:ascii="Times New Roman" w:eastAsia="Times New Roman" w:hAnsi="Times New Roman" w:cs="Times New Roman"/>
          <w:b/>
          <w:sz w:val="24"/>
          <w:szCs w:val="20"/>
          <w:lang w:eastAsia="ar-SA"/>
        </w:rPr>
        <w:t>4</w:t>
      </w:r>
      <w:r w:rsidRPr="004C5C56">
        <w:rPr>
          <w:rFonts w:ascii="Times New Roman" w:eastAsia="Times New Roman" w:hAnsi="Times New Roman" w:cs="Times New Roman"/>
          <w:b/>
          <w:sz w:val="24"/>
          <w:szCs w:val="20"/>
          <w:lang w:eastAsia="ar-SA"/>
        </w:rPr>
        <w:t xml:space="preserve">. Iepirkuma dokumentu saņemšana </w:t>
      </w:r>
    </w:p>
    <w:p w:rsidR="00C31BE2" w:rsidRPr="004C5C56" w:rsidRDefault="00C31BE2" w:rsidP="00C31BE2">
      <w:pPr>
        <w:suppressAutoHyphens/>
        <w:spacing w:before="120" w:after="0" w:line="240" w:lineRule="auto"/>
        <w:jc w:val="both"/>
        <w:rPr>
          <w:rFonts w:ascii="Times New Roman" w:eastAsia="Times New Roman" w:hAnsi="Times New Roman" w:cs="Times New Roman"/>
          <w:sz w:val="24"/>
          <w:szCs w:val="20"/>
          <w:lang w:eastAsia="ar-SA"/>
        </w:rPr>
      </w:pPr>
      <w:r w:rsidRPr="004C5C56">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4</w:t>
      </w:r>
      <w:r w:rsidRPr="004C5C56">
        <w:rPr>
          <w:rFonts w:ascii="Times New Roman" w:eastAsia="Times New Roman" w:hAnsi="Times New Roman" w:cs="Times New Roman"/>
          <w:sz w:val="24"/>
          <w:szCs w:val="20"/>
          <w:lang w:eastAsia="ar-SA"/>
        </w:rPr>
        <w:t xml:space="preserve">.1. Ieinteresētās personas ar iepirkuma dokumentiem bez maksas var iepazīties uz vietas Priekules novada domē (Saules ielā 1, Priekulē, Priekules novadā) darba dienās no plkst.8:00–12:00 un 12:45–17:00 (piektdienās līdz 16:00) vai Priekules novada domes </w:t>
      </w:r>
      <w:proofErr w:type="spellStart"/>
      <w:r w:rsidRPr="004C5C56">
        <w:rPr>
          <w:rFonts w:ascii="Times New Roman" w:eastAsia="Times New Roman" w:hAnsi="Times New Roman" w:cs="Times New Roman"/>
          <w:sz w:val="24"/>
          <w:szCs w:val="20"/>
          <w:lang w:eastAsia="ar-SA"/>
        </w:rPr>
        <w:t>mājaslapā</w:t>
      </w:r>
      <w:proofErr w:type="spellEnd"/>
      <w:r w:rsidRPr="004C5C56">
        <w:rPr>
          <w:rFonts w:ascii="Times New Roman" w:eastAsia="Times New Roman" w:hAnsi="Times New Roman" w:cs="Times New Roman"/>
          <w:sz w:val="24"/>
          <w:szCs w:val="20"/>
          <w:lang w:eastAsia="ar-SA"/>
        </w:rPr>
        <w:t xml:space="preserve"> </w:t>
      </w:r>
      <w:hyperlink r:id="rId11" w:history="1">
        <w:r w:rsidRPr="00101AD8">
          <w:rPr>
            <w:rFonts w:ascii="Times New Roman" w:eastAsia="Times New Roman" w:hAnsi="Times New Roman" w:cs="Times New Roman"/>
            <w:color w:val="0000FF"/>
            <w:sz w:val="24"/>
            <w:szCs w:val="20"/>
            <w:u w:val="single"/>
            <w:lang w:eastAsia="ar-SA"/>
          </w:rPr>
          <w:t>www.priekulesnovads.lv</w:t>
        </w:r>
      </w:hyperlink>
      <w:r w:rsidRPr="00101AD8">
        <w:rPr>
          <w:rFonts w:ascii="Times New Roman" w:eastAsia="Times New Roman" w:hAnsi="Times New Roman" w:cs="Times New Roman"/>
          <w:sz w:val="24"/>
          <w:szCs w:val="20"/>
          <w:lang w:eastAsia="ar-SA"/>
        </w:rPr>
        <w:t xml:space="preserve"> sadaļā ”Publiskie iepirkumi” </w:t>
      </w:r>
      <w:r w:rsidRPr="00101AD8">
        <w:rPr>
          <w:rFonts w:ascii="Times New Roman" w:eastAsia="Times New Roman" w:hAnsi="Times New Roman" w:cs="Times New Roman"/>
          <w:sz w:val="24"/>
          <w:szCs w:val="20"/>
          <w:u w:val="single"/>
          <w:lang w:eastAsia="ar-SA"/>
        </w:rPr>
        <w:t>līdz 2013.gada 1</w:t>
      </w:r>
      <w:r w:rsidR="00101AD8" w:rsidRPr="00101AD8">
        <w:rPr>
          <w:rFonts w:ascii="Times New Roman" w:eastAsia="Times New Roman" w:hAnsi="Times New Roman" w:cs="Times New Roman"/>
          <w:sz w:val="24"/>
          <w:szCs w:val="20"/>
          <w:u w:val="single"/>
          <w:lang w:eastAsia="ar-SA"/>
        </w:rPr>
        <w:t>5</w:t>
      </w:r>
      <w:r w:rsidRPr="00101AD8">
        <w:rPr>
          <w:rFonts w:ascii="Times New Roman" w:eastAsia="Times New Roman" w:hAnsi="Times New Roman" w:cs="Times New Roman"/>
          <w:sz w:val="24"/>
          <w:szCs w:val="20"/>
          <w:u w:val="single"/>
          <w:lang w:eastAsia="ar-SA"/>
        </w:rPr>
        <w:t>.novembrim</w:t>
      </w:r>
      <w:r w:rsidRPr="004C5C56">
        <w:rPr>
          <w:rFonts w:ascii="Times New Roman" w:eastAsia="Times New Roman" w:hAnsi="Times New Roman" w:cs="Times New Roman"/>
          <w:sz w:val="24"/>
          <w:szCs w:val="20"/>
          <w:u w:val="single"/>
          <w:lang w:eastAsia="ar-SA"/>
        </w:rPr>
        <w:t xml:space="preserve"> plkst.1</w:t>
      </w:r>
      <w:r w:rsidR="00101AD8">
        <w:rPr>
          <w:rFonts w:ascii="Times New Roman" w:eastAsia="Times New Roman" w:hAnsi="Times New Roman" w:cs="Times New Roman"/>
          <w:sz w:val="24"/>
          <w:szCs w:val="20"/>
          <w:u w:val="single"/>
          <w:lang w:eastAsia="ar-SA"/>
        </w:rPr>
        <w:t>0</w:t>
      </w:r>
      <w:r w:rsidRPr="004C5C56">
        <w:rPr>
          <w:rFonts w:ascii="Times New Roman" w:eastAsia="Times New Roman" w:hAnsi="Times New Roman" w:cs="Times New Roman"/>
          <w:sz w:val="24"/>
          <w:szCs w:val="20"/>
          <w:u w:val="single"/>
          <w:lang w:eastAsia="ar-SA"/>
        </w:rPr>
        <w:t>:00.</w:t>
      </w:r>
    </w:p>
    <w:p w:rsidR="00C31BE2" w:rsidRPr="004C5C56" w:rsidRDefault="00C31BE2" w:rsidP="00C31BE2">
      <w:pPr>
        <w:suppressAutoHyphens/>
        <w:spacing w:before="120" w:after="0" w:line="240" w:lineRule="auto"/>
        <w:jc w:val="both"/>
        <w:rPr>
          <w:rFonts w:ascii="Times New Roman" w:eastAsia="Times New Roman" w:hAnsi="Times New Roman" w:cs="Times New Roman"/>
          <w:bCs/>
          <w:sz w:val="24"/>
          <w:szCs w:val="20"/>
          <w:lang w:eastAsia="ar-SA"/>
        </w:rPr>
      </w:pPr>
      <w:r w:rsidRPr="004C5C56">
        <w:rPr>
          <w:rFonts w:ascii="Times New Roman" w:eastAsia="Times New Roman" w:hAnsi="Times New Roman" w:cs="Times New Roman"/>
          <w:bCs/>
          <w:sz w:val="24"/>
          <w:szCs w:val="20"/>
          <w:lang w:eastAsia="ar-SA"/>
        </w:rPr>
        <w:t>1.</w:t>
      </w:r>
      <w:r>
        <w:rPr>
          <w:rFonts w:ascii="Times New Roman" w:eastAsia="Times New Roman" w:hAnsi="Times New Roman" w:cs="Times New Roman"/>
          <w:bCs/>
          <w:sz w:val="24"/>
          <w:szCs w:val="20"/>
          <w:lang w:eastAsia="ar-SA"/>
        </w:rPr>
        <w:t>4</w:t>
      </w:r>
      <w:r w:rsidRPr="004C5C56">
        <w:rPr>
          <w:rFonts w:ascii="Times New Roman" w:eastAsia="Times New Roman" w:hAnsi="Times New Roman" w:cs="Times New Roman"/>
          <w:bCs/>
          <w:sz w:val="24"/>
          <w:szCs w:val="20"/>
          <w:lang w:eastAsia="ar-SA"/>
        </w:rPr>
        <w:t xml:space="preserve">.2. Kontaktpersonas: </w:t>
      </w:r>
    </w:p>
    <w:p w:rsidR="00C31BE2" w:rsidRPr="00B511DE" w:rsidRDefault="00B511DE" w:rsidP="00B511DE">
      <w:pPr>
        <w:pStyle w:val="Sarakstarindkopa"/>
        <w:numPr>
          <w:ilvl w:val="3"/>
          <w:numId w:val="39"/>
        </w:numPr>
        <w:suppressAutoHyphens/>
        <w:spacing w:before="120"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 xml:space="preserve"> </w:t>
      </w:r>
      <w:r w:rsidR="00C31BE2" w:rsidRPr="00B511DE">
        <w:rPr>
          <w:rFonts w:ascii="Times New Roman" w:eastAsia="Times New Roman" w:hAnsi="Times New Roman" w:cs="Times New Roman"/>
          <w:bCs/>
          <w:sz w:val="24"/>
          <w:szCs w:val="20"/>
          <w:lang w:eastAsia="ar-SA"/>
        </w:rPr>
        <w:t xml:space="preserve">par iepirkuma procedūru - Priekules novada domes izpilddirektora vietniece Andra Valuže, tel.63497911, 28646422, e-pasts </w:t>
      </w:r>
      <w:hyperlink r:id="rId12" w:history="1">
        <w:r w:rsidR="00C31BE2" w:rsidRPr="00B511DE">
          <w:rPr>
            <w:rFonts w:ascii="Times New Roman" w:eastAsia="Times New Roman" w:hAnsi="Times New Roman" w:cs="Times New Roman"/>
            <w:bCs/>
            <w:color w:val="0000FF"/>
            <w:sz w:val="24"/>
            <w:szCs w:val="20"/>
            <w:u w:val="single"/>
            <w:lang w:eastAsia="ar-SA"/>
          </w:rPr>
          <w:t>andra.valuze@priekulesnovads.lv</w:t>
        </w:r>
      </w:hyperlink>
      <w:r w:rsidR="00C31BE2" w:rsidRPr="00B511DE">
        <w:rPr>
          <w:rFonts w:ascii="Times New Roman" w:eastAsia="Times New Roman" w:hAnsi="Times New Roman" w:cs="Times New Roman"/>
          <w:bCs/>
          <w:color w:val="0000FF"/>
          <w:sz w:val="24"/>
          <w:szCs w:val="20"/>
          <w:u w:val="single"/>
          <w:lang w:eastAsia="ar-SA"/>
        </w:rPr>
        <w:t>;</w:t>
      </w:r>
    </w:p>
    <w:p w:rsidR="00C31BE2" w:rsidRPr="005C3F69" w:rsidRDefault="00B511DE" w:rsidP="00B511DE">
      <w:pPr>
        <w:pStyle w:val="Sarakstarindkopa"/>
        <w:numPr>
          <w:ilvl w:val="3"/>
          <w:numId w:val="39"/>
        </w:numPr>
        <w:suppressAutoHyphens/>
        <w:spacing w:before="120" w:after="0" w:line="240" w:lineRule="auto"/>
        <w:jc w:val="both"/>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 xml:space="preserve"> </w:t>
      </w:r>
      <w:r w:rsidR="00C31BE2" w:rsidRPr="005C3F69">
        <w:rPr>
          <w:rFonts w:ascii="Times New Roman" w:eastAsia="Times New Roman" w:hAnsi="Times New Roman" w:cs="Times New Roman"/>
          <w:bCs/>
          <w:sz w:val="24"/>
          <w:szCs w:val="20"/>
          <w:lang w:eastAsia="ar-SA"/>
        </w:rPr>
        <w:t xml:space="preserve">par iepirkuma priekšmetu – Priekules </w:t>
      </w:r>
      <w:r w:rsidRPr="005C3F69">
        <w:rPr>
          <w:rFonts w:ascii="Times New Roman" w:eastAsia="Times New Roman" w:hAnsi="Times New Roman" w:cs="Times New Roman"/>
          <w:bCs/>
          <w:sz w:val="24"/>
          <w:szCs w:val="20"/>
          <w:lang w:eastAsia="ar-SA"/>
        </w:rPr>
        <w:t xml:space="preserve">vidusskolas </w:t>
      </w:r>
      <w:r w:rsidR="00F2141F" w:rsidRPr="005C3F69">
        <w:rPr>
          <w:rFonts w:ascii="Times New Roman" w:eastAsia="Times New Roman" w:hAnsi="Times New Roman" w:cs="Times New Roman"/>
          <w:bCs/>
          <w:sz w:val="24"/>
          <w:szCs w:val="20"/>
          <w:lang w:eastAsia="ar-SA"/>
        </w:rPr>
        <w:t>saimniecības vadītājs</w:t>
      </w:r>
      <w:r w:rsidR="00C31BE2" w:rsidRPr="005C3F69">
        <w:rPr>
          <w:rFonts w:ascii="Times New Roman" w:eastAsia="Times New Roman" w:hAnsi="Times New Roman" w:cs="Times New Roman"/>
          <w:bCs/>
          <w:sz w:val="24"/>
          <w:szCs w:val="20"/>
          <w:lang w:eastAsia="ar-SA"/>
        </w:rPr>
        <w:t xml:space="preserve"> </w:t>
      </w:r>
      <w:r w:rsidR="00F2141F" w:rsidRPr="005C3F69">
        <w:rPr>
          <w:rFonts w:ascii="Times New Roman" w:eastAsia="Times New Roman" w:hAnsi="Times New Roman" w:cs="Times New Roman"/>
          <w:bCs/>
          <w:sz w:val="24"/>
          <w:szCs w:val="20"/>
          <w:lang w:eastAsia="ar-SA"/>
        </w:rPr>
        <w:t>Andris Ulmanis</w:t>
      </w:r>
      <w:r w:rsidR="00C31BE2" w:rsidRPr="005C3F69">
        <w:rPr>
          <w:rFonts w:ascii="Times New Roman" w:eastAsia="Times New Roman" w:hAnsi="Times New Roman" w:cs="Times New Roman"/>
          <w:bCs/>
          <w:sz w:val="24"/>
          <w:szCs w:val="20"/>
          <w:lang w:eastAsia="ar-SA"/>
        </w:rPr>
        <w:t>, tel.</w:t>
      </w:r>
      <w:r w:rsidR="00F12299" w:rsidRPr="005C3F69">
        <w:rPr>
          <w:rFonts w:ascii="Times New Roman" w:eastAsia="Times New Roman" w:hAnsi="Times New Roman" w:cs="Times New Roman"/>
          <w:bCs/>
          <w:sz w:val="24"/>
          <w:szCs w:val="20"/>
          <w:lang w:eastAsia="ar-SA"/>
        </w:rPr>
        <w:t>29623496</w:t>
      </w:r>
      <w:r w:rsidRPr="005C3F69">
        <w:rPr>
          <w:rFonts w:ascii="Times New Roman" w:eastAsia="Times New Roman" w:hAnsi="Times New Roman" w:cs="Times New Roman"/>
          <w:bCs/>
          <w:sz w:val="24"/>
          <w:szCs w:val="20"/>
          <w:lang w:eastAsia="ar-SA"/>
        </w:rPr>
        <w:t>.</w:t>
      </w:r>
    </w:p>
    <w:p w:rsidR="00C31BE2" w:rsidRPr="004C5C56" w:rsidRDefault="00C31BE2" w:rsidP="00C31BE2">
      <w:pPr>
        <w:suppressAutoHyphens/>
        <w:spacing w:before="120" w:after="0" w:line="240" w:lineRule="auto"/>
        <w:jc w:val="both"/>
        <w:rPr>
          <w:rFonts w:ascii="Times New Roman" w:eastAsia="Calibri" w:hAnsi="Times New Roman" w:cs="Times New Roman"/>
          <w:b/>
          <w:bCs/>
          <w:sz w:val="24"/>
          <w:szCs w:val="20"/>
          <w:lang w:eastAsia="ar-SA"/>
        </w:rPr>
      </w:pPr>
      <w:r w:rsidRPr="004C5C56">
        <w:rPr>
          <w:rFonts w:ascii="Times New Roman" w:eastAsia="Calibri" w:hAnsi="Times New Roman" w:cs="Times New Roman"/>
          <w:b/>
          <w:sz w:val="24"/>
          <w:szCs w:val="20"/>
          <w:lang w:eastAsia="ar-SA"/>
        </w:rPr>
        <w:t>1.</w:t>
      </w:r>
      <w:r>
        <w:rPr>
          <w:rFonts w:ascii="Times New Roman" w:eastAsia="Calibri" w:hAnsi="Times New Roman" w:cs="Times New Roman"/>
          <w:b/>
          <w:sz w:val="24"/>
          <w:szCs w:val="20"/>
          <w:lang w:eastAsia="ar-SA"/>
        </w:rPr>
        <w:t>5</w:t>
      </w:r>
      <w:r w:rsidRPr="004C5C56">
        <w:rPr>
          <w:rFonts w:ascii="Times New Roman" w:eastAsia="Calibri" w:hAnsi="Times New Roman" w:cs="Times New Roman"/>
          <w:b/>
          <w:sz w:val="24"/>
          <w:szCs w:val="20"/>
          <w:lang w:eastAsia="ar-SA"/>
        </w:rPr>
        <w:t>. Piedāvājuma iesniegšana</w:t>
      </w:r>
    </w:p>
    <w:p w:rsidR="00C31BE2" w:rsidRPr="004C5C56" w:rsidRDefault="00C31BE2" w:rsidP="00C31BE2">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 xml:space="preserve">.1. Ieinteresētās personas piedāvājumus var iesniegt personīgi Priekules novada domē pie </w:t>
      </w:r>
      <w:r w:rsidRPr="00101AD8">
        <w:rPr>
          <w:rFonts w:ascii="Times New Roman" w:eastAsia="Calibri" w:hAnsi="Times New Roman" w:cs="Times New Roman"/>
          <w:sz w:val="24"/>
          <w:szCs w:val="20"/>
          <w:lang w:eastAsia="ar-SA"/>
        </w:rPr>
        <w:t xml:space="preserve">sekretāres vai atsūtot pa pastu ierakstītā sūtījumā </w:t>
      </w:r>
      <w:r w:rsidRPr="00101AD8">
        <w:rPr>
          <w:rFonts w:ascii="Times New Roman" w:eastAsia="Calibri" w:hAnsi="Times New Roman" w:cs="Times New Roman"/>
          <w:sz w:val="24"/>
          <w:szCs w:val="20"/>
          <w:u w:val="single"/>
          <w:lang w:eastAsia="ar-SA"/>
        </w:rPr>
        <w:t>līdz 2013.gada 1</w:t>
      </w:r>
      <w:r w:rsidR="00101AD8" w:rsidRPr="00101AD8">
        <w:rPr>
          <w:rFonts w:ascii="Times New Roman" w:eastAsia="Calibri" w:hAnsi="Times New Roman" w:cs="Times New Roman"/>
          <w:sz w:val="24"/>
          <w:szCs w:val="20"/>
          <w:u w:val="single"/>
          <w:lang w:eastAsia="ar-SA"/>
        </w:rPr>
        <w:t>5</w:t>
      </w:r>
      <w:r w:rsidRPr="00101AD8">
        <w:rPr>
          <w:rFonts w:ascii="Times New Roman" w:eastAsia="Calibri" w:hAnsi="Times New Roman" w:cs="Times New Roman"/>
          <w:sz w:val="24"/>
          <w:szCs w:val="20"/>
          <w:u w:val="single"/>
          <w:lang w:eastAsia="ar-SA"/>
        </w:rPr>
        <w:t>.novembrim plkst.1</w:t>
      </w:r>
      <w:r w:rsidR="00101AD8" w:rsidRPr="00101AD8">
        <w:rPr>
          <w:rFonts w:ascii="Times New Roman" w:eastAsia="Calibri" w:hAnsi="Times New Roman" w:cs="Times New Roman"/>
          <w:sz w:val="24"/>
          <w:szCs w:val="20"/>
          <w:u w:val="single"/>
          <w:lang w:eastAsia="ar-SA"/>
        </w:rPr>
        <w:t>0</w:t>
      </w:r>
      <w:r w:rsidRPr="00101AD8">
        <w:rPr>
          <w:rFonts w:ascii="Times New Roman" w:eastAsia="Calibri" w:hAnsi="Times New Roman" w:cs="Times New Roman"/>
          <w:sz w:val="24"/>
          <w:szCs w:val="20"/>
          <w:u w:val="single"/>
          <w:lang w:eastAsia="ar-SA"/>
        </w:rPr>
        <w:t>:00</w:t>
      </w:r>
      <w:r w:rsidRPr="00101AD8">
        <w:rPr>
          <w:rFonts w:ascii="Times New Roman" w:eastAsia="Calibri" w:hAnsi="Times New Roman" w:cs="Times New Roman"/>
          <w:sz w:val="24"/>
          <w:szCs w:val="20"/>
          <w:lang w:eastAsia="ar-SA"/>
        </w:rPr>
        <w:t xml:space="preserve"> uz</w:t>
      </w:r>
      <w:r w:rsidRPr="004C5C56">
        <w:rPr>
          <w:rFonts w:ascii="Times New Roman" w:eastAsia="Calibri" w:hAnsi="Times New Roman" w:cs="Times New Roman"/>
          <w:sz w:val="24"/>
          <w:szCs w:val="20"/>
          <w:lang w:eastAsia="ar-SA"/>
        </w:rPr>
        <w:t xml:space="preserve"> adresi: Priekules novada dome, Saules ielā 1, Priekulē, Priekules novadā, LV - 3434, sākot ar dienu, kad paziņojums par </w:t>
      </w:r>
      <w:r>
        <w:rPr>
          <w:rFonts w:ascii="Times New Roman" w:eastAsia="Calibri" w:hAnsi="Times New Roman" w:cs="Times New Roman"/>
          <w:sz w:val="24"/>
          <w:szCs w:val="20"/>
          <w:lang w:eastAsia="ar-SA"/>
        </w:rPr>
        <w:t>plānoto līgumu</w:t>
      </w:r>
      <w:r w:rsidRPr="004C5C56">
        <w:rPr>
          <w:rFonts w:ascii="Times New Roman" w:eastAsia="Calibri" w:hAnsi="Times New Roman" w:cs="Times New Roman"/>
          <w:sz w:val="24"/>
          <w:szCs w:val="20"/>
          <w:lang w:eastAsia="ar-SA"/>
        </w:rPr>
        <w:t xml:space="preserve"> ir publicēts Iepirkumu uzraudzības biroja </w:t>
      </w:r>
      <w:proofErr w:type="spellStart"/>
      <w:r w:rsidRPr="004C5C56">
        <w:rPr>
          <w:rFonts w:ascii="Times New Roman" w:eastAsia="Calibri" w:hAnsi="Times New Roman" w:cs="Times New Roman"/>
          <w:sz w:val="24"/>
          <w:szCs w:val="20"/>
          <w:lang w:eastAsia="ar-SA"/>
        </w:rPr>
        <w:t>mājaslapā</w:t>
      </w:r>
      <w:proofErr w:type="spellEnd"/>
      <w:r w:rsidRPr="004C5C56">
        <w:rPr>
          <w:rFonts w:ascii="Times New Roman" w:eastAsia="Calibri" w:hAnsi="Times New Roman" w:cs="Times New Roman"/>
          <w:sz w:val="24"/>
          <w:szCs w:val="20"/>
          <w:lang w:eastAsia="ar-SA"/>
        </w:rPr>
        <w:t xml:space="preserve">: </w:t>
      </w:r>
      <w:hyperlink r:id="rId13" w:history="1">
        <w:r w:rsidRPr="004C5C56">
          <w:rPr>
            <w:rFonts w:ascii="Times New Roman" w:eastAsia="Calibri" w:hAnsi="Times New Roman" w:cs="Times New Roman"/>
            <w:color w:val="0000FF"/>
            <w:sz w:val="24"/>
            <w:szCs w:val="20"/>
            <w:u w:val="single"/>
            <w:lang w:eastAsia="ar-SA"/>
          </w:rPr>
          <w:t>www.iub.gov.lv</w:t>
        </w:r>
      </w:hyperlink>
      <w:r w:rsidRPr="004C5C56">
        <w:rPr>
          <w:rFonts w:ascii="Times New Roman" w:eastAsia="Calibri" w:hAnsi="Times New Roman" w:cs="Times New Roman"/>
          <w:sz w:val="24"/>
          <w:szCs w:val="20"/>
          <w:lang w:eastAsia="ar-SA"/>
        </w:rPr>
        <w:t xml:space="preserve">. Pasta sūtījumam jābūt nogādātam norādītajā adresē līdz augstākminētajam termiņam. </w:t>
      </w:r>
    </w:p>
    <w:p w:rsidR="00C31BE2" w:rsidRPr="004C5C56" w:rsidRDefault="00C31BE2" w:rsidP="00C31BE2">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.2. Pasūtītājs neatbild par pazudušiem pie</w:t>
      </w:r>
      <w:r w:rsidR="00B511DE">
        <w:rPr>
          <w:rFonts w:ascii="Times New Roman" w:eastAsia="Calibri" w:hAnsi="Times New Roman" w:cs="Times New Roman"/>
          <w:sz w:val="24"/>
          <w:szCs w:val="20"/>
          <w:lang w:eastAsia="ar-SA"/>
        </w:rPr>
        <w:t>dāvāj</w:t>
      </w:r>
      <w:r w:rsidRPr="004C5C56">
        <w:rPr>
          <w:rFonts w:ascii="Times New Roman" w:eastAsia="Calibri" w:hAnsi="Times New Roman" w:cs="Times New Roman"/>
          <w:sz w:val="24"/>
          <w:szCs w:val="20"/>
          <w:lang w:eastAsia="ar-SA"/>
        </w:rPr>
        <w:t>umiem, un tam nav jāpierāda korespondences saņemšana.</w:t>
      </w:r>
    </w:p>
    <w:p w:rsidR="00C31BE2" w:rsidRPr="004C5C56" w:rsidRDefault="00C31BE2" w:rsidP="00C31BE2">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 xml:space="preserve">.3. Saņemot piedāvājumu, pasūtītājs reģistrē piedāvājumus to iesniegšanas secībā, uz aploksnes atzīmējot saņemšanas datumu, laiku un reģistrēšanas numuru. Aploksnes tiek glabātas neatvērtas līdz piedāvājumu atvēršanai. </w:t>
      </w:r>
    </w:p>
    <w:p w:rsidR="00C31BE2" w:rsidRPr="004C5C56" w:rsidRDefault="00C31BE2" w:rsidP="00C31BE2">
      <w:pPr>
        <w:suppressAutoHyphens/>
        <w:spacing w:before="120" w:after="0" w:line="240" w:lineRule="auto"/>
        <w:jc w:val="both"/>
        <w:rPr>
          <w:rFonts w:ascii="Times New Roman" w:eastAsia="Calibri" w:hAnsi="Times New Roman" w:cs="Times New Roman"/>
          <w:sz w:val="24"/>
          <w:szCs w:val="20"/>
          <w:lang w:eastAsia="ar-SA"/>
        </w:rPr>
      </w:pPr>
      <w:r w:rsidRPr="004C5C56">
        <w:rPr>
          <w:rFonts w:ascii="Times New Roman" w:eastAsia="Calibri" w:hAnsi="Times New Roman" w:cs="Times New Roman"/>
          <w:sz w:val="24"/>
          <w:szCs w:val="20"/>
          <w:lang w:eastAsia="ar-SA"/>
        </w:rPr>
        <w:t>1.</w:t>
      </w:r>
      <w:r>
        <w:rPr>
          <w:rFonts w:ascii="Times New Roman" w:eastAsia="Calibri" w:hAnsi="Times New Roman" w:cs="Times New Roman"/>
          <w:sz w:val="24"/>
          <w:szCs w:val="20"/>
          <w:lang w:eastAsia="ar-SA"/>
        </w:rPr>
        <w:t>5</w:t>
      </w:r>
      <w:r w:rsidRPr="004C5C56">
        <w:rPr>
          <w:rFonts w:ascii="Times New Roman" w:eastAsia="Calibri" w:hAnsi="Times New Roman" w:cs="Times New Roman"/>
          <w:sz w:val="24"/>
          <w:szCs w:val="20"/>
          <w:lang w:eastAsia="ar-SA"/>
        </w:rPr>
        <w:t>.4. Pasūtītājs nodrošina iesniegtā piedāvājuma glabāšanu tā, lai līdz piedāvājuma atvēršanas brīdim neviens nevarētu piekļūt tajā ietvertajai informācijai.</w:t>
      </w:r>
    </w:p>
    <w:p w:rsidR="00444C36" w:rsidRPr="00444C36" w:rsidRDefault="00444C36" w:rsidP="00444C36">
      <w:pPr>
        <w:tabs>
          <w:tab w:val="left" w:pos="1496"/>
        </w:tabs>
        <w:spacing w:before="120" w:after="0" w:line="240" w:lineRule="auto"/>
        <w:jc w:val="both"/>
        <w:rPr>
          <w:rFonts w:ascii="Times New Roman" w:eastAsia="Calibri" w:hAnsi="Times New Roman" w:cs="Times New Roman"/>
          <w:sz w:val="24"/>
          <w:szCs w:val="24"/>
        </w:rPr>
      </w:pPr>
    </w:p>
    <w:p w:rsidR="00444C36" w:rsidRPr="00444C36" w:rsidRDefault="00444C36" w:rsidP="00444C36">
      <w:pPr>
        <w:spacing w:after="0" w:line="240" w:lineRule="auto"/>
        <w:jc w:val="both"/>
        <w:rPr>
          <w:rFonts w:ascii="Times New Roman" w:eastAsia="Calibri" w:hAnsi="Times New Roman" w:cs="Times New Roman"/>
          <w:sz w:val="24"/>
          <w:szCs w:val="24"/>
        </w:rPr>
      </w:pPr>
    </w:p>
    <w:p w:rsidR="00444C36" w:rsidRPr="00444C36" w:rsidRDefault="00444C36" w:rsidP="00444C36">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3" w:name="_Toc136396874"/>
      <w:bookmarkStart w:id="4" w:name="_Toc138148509"/>
      <w:bookmarkStart w:id="5" w:name="_Toc139357069"/>
      <w:r w:rsidRPr="00444C36">
        <w:rPr>
          <w:rFonts w:ascii="Times New Roman" w:eastAsia="Calibri" w:hAnsi="Times New Roman" w:cs="Times New Roman"/>
          <w:b/>
          <w:bCs/>
          <w:sz w:val="28"/>
          <w:szCs w:val="28"/>
          <w:u w:val="single"/>
        </w:rPr>
        <w:t>2. Informācija par iepirkuma priekšmetu</w:t>
      </w:r>
      <w:bookmarkEnd w:id="3"/>
      <w:bookmarkEnd w:id="4"/>
      <w:bookmarkEnd w:id="5"/>
    </w:p>
    <w:p w:rsidR="00444C36" w:rsidRPr="00444C36" w:rsidRDefault="00444C36" w:rsidP="00444C36">
      <w:pPr>
        <w:spacing w:after="0" w:line="240" w:lineRule="auto"/>
        <w:jc w:val="both"/>
        <w:rPr>
          <w:rFonts w:ascii="Times New Roman" w:eastAsia="Calibri" w:hAnsi="Times New Roman" w:cs="Times New Roman"/>
          <w:sz w:val="24"/>
          <w:szCs w:val="24"/>
        </w:rPr>
      </w:pPr>
    </w:p>
    <w:p w:rsidR="00444C36" w:rsidRPr="00444C36" w:rsidRDefault="00444C36" w:rsidP="00444C36">
      <w:pPr>
        <w:spacing w:after="120" w:line="240" w:lineRule="auto"/>
        <w:jc w:val="both"/>
        <w:rPr>
          <w:rFonts w:ascii="Times New Roman" w:eastAsia="Times New Roman" w:hAnsi="Times New Roman" w:cs="Times New Roman"/>
          <w:sz w:val="24"/>
          <w:szCs w:val="24"/>
          <w:lang w:eastAsia="lv-LV"/>
        </w:rPr>
      </w:pPr>
      <w:r w:rsidRPr="00444C36">
        <w:rPr>
          <w:rFonts w:ascii="Times New Roman" w:eastAsia="Times New Roman" w:hAnsi="Times New Roman" w:cs="Times New Roman"/>
          <w:b/>
          <w:sz w:val="24"/>
          <w:szCs w:val="24"/>
        </w:rPr>
        <w:t xml:space="preserve">2.1. Iepirkuma priekšmets – </w:t>
      </w:r>
      <w:r w:rsidRPr="00444C36">
        <w:rPr>
          <w:rFonts w:ascii="Times New Roman" w:eastAsia="Times New Roman" w:hAnsi="Times New Roman" w:cs="Times New Roman"/>
          <w:sz w:val="24"/>
          <w:szCs w:val="24"/>
        </w:rPr>
        <w:t xml:space="preserve">Priekules </w:t>
      </w:r>
      <w:r w:rsidR="00B511DE">
        <w:rPr>
          <w:rFonts w:ascii="Times New Roman" w:eastAsia="Times New Roman" w:hAnsi="Times New Roman" w:cs="Times New Roman"/>
          <w:sz w:val="24"/>
          <w:szCs w:val="24"/>
        </w:rPr>
        <w:t>vidusskolas 2.stāva gaiteņa un vestibila renovācija atbilstoši</w:t>
      </w:r>
      <w:r w:rsidRPr="00444C36">
        <w:rPr>
          <w:rFonts w:ascii="Times New Roman" w:eastAsia="Times New Roman" w:hAnsi="Times New Roman" w:cs="Times New Roman"/>
          <w:sz w:val="24"/>
          <w:szCs w:val="24"/>
          <w:lang w:eastAsia="lv-LV"/>
        </w:rPr>
        <w:t xml:space="preserve"> tehniskajai specifikācijai.</w:t>
      </w:r>
    </w:p>
    <w:p w:rsidR="00444C36" w:rsidRPr="00444C36" w:rsidRDefault="00444C36" w:rsidP="00444C36">
      <w:pPr>
        <w:spacing w:before="120" w:after="0" w:line="240" w:lineRule="auto"/>
        <w:jc w:val="both"/>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 xml:space="preserve">2.2. Līgumu izpildes vietas: </w:t>
      </w:r>
      <w:r w:rsidRPr="00444C36">
        <w:rPr>
          <w:rFonts w:ascii="Times New Roman" w:eastAsia="Times New Roman" w:hAnsi="Times New Roman" w:cs="Times New Roman"/>
          <w:sz w:val="24"/>
          <w:szCs w:val="24"/>
        </w:rPr>
        <w:t xml:space="preserve">Priekules </w:t>
      </w:r>
      <w:r w:rsidR="005A1172">
        <w:rPr>
          <w:rFonts w:ascii="Times New Roman" w:eastAsia="Times New Roman" w:hAnsi="Times New Roman" w:cs="Times New Roman"/>
          <w:sz w:val="24"/>
          <w:szCs w:val="24"/>
        </w:rPr>
        <w:t>vidus</w:t>
      </w:r>
      <w:r w:rsidRPr="00444C36">
        <w:rPr>
          <w:rFonts w:ascii="Times New Roman" w:eastAsia="Times New Roman" w:hAnsi="Times New Roman" w:cs="Times New Roman"/>
          <w:sz w:val="24"/>
          <w:szCs w:val="24"/>
        </w:rPr>
        <w:t xml:space="preserve">skola, </w:t>
      </w:r>
      <w:r w:rsidR="005A1172">
        <w:rPr>
          <w:rFonts w:ascii="Times New Roman" w:eastAsia="Times New Roman" w:hAnsi="Times New Roman" w:cs="Times New Roman"/>
          <w:sz w:val="24"/>
          <w:szCs w:val="24"/>
        </w:rPr>
        <w:t>Aizputes</w:t>
      </w:r>
      <w:r w:rsidRPr="00444C36">
        <w:rPr>
          <w:rFonts w:ascii="Times New Roman" w:eastAsia="Times New Roman" w:hAnsi="Times New Roman" w:cs="Times New Roman"/>
          <w:sz w:val="24"/>
          <w:szCs w:val="24"/>
        </w:rPr>
        <w:t xml:space="preserve"> iela 1, Priekule, Priekules novads.</w:t>
      </w:r>
    </w:p>
    <w:p w:rsidR="00444C36" w:rsidRDefault="00444C36" w:rsidP="00444C36">
      <w:pPr>
        <w:spacing w:before="120" w:after="0" w:line="240" w:lineRule="auto"/>
        <w:jc w:val="both"/>
        <w:rPr>
          <w:rFonts w:ascii="Times New Roman" w:eastAsia="Times New Roman" w:hAnsi="Times New Roman" w:cs="Times New Roman"/>
          <w:sz w:val="24"/>
          <w:szCs w:val="24"/>
        </w:rPr>
      </w:pPr>
      <w:r w:rsidRPr="005C3F69">
        <w:rPr>
          <w:rFonts w:ascii="Times New Roman" w:eastAsia="Times New Roman" w:hAnsi="Times New Roman" w:cs="Times New Roman"/>
          <w:b/>
          <w:sz w:val="24"/>
          <w:szCs w:val="24"/>
        </w:rPr>
        <w:lastRenderedPageBreak/>
        <w:t xml:space="preserve">2.3. Plānotais līguma izpildes laiks: </w:t>
      </w:r>
      <w:r w:rsidR="00B511DE" w:rsidRPr="005C3F69">
        <w:rPr>
          <w:rFonts w:ascii="Times New Roman" w:eastAsia="Times New Roman" w:hAnsi="Times New Roman" w:cs="Times New Roman"/>
          <w:sz w:val="24"/>
          <w:szCs w:val="24"/>
        </w:rPr>
        <w:t xml:space="preserve">līdz 2013.gada 20.decembrim, ņemot vērā nosacījumu, ka renovācijas darbi veicami darba dienās no plkst.15:00 – 23:00, kā arī </w:t>
      </w:r>
      <w:r w:rsidR="000C1023">
        <w:rPr>
          <w:rFonts w:ascii="Times New Roman" w:eastAsia="Times New Roman" w:hAnsi="Times New Roman" w:cs="Times New Roman"/>
          <w:sz w:val="24"/>
          <w:szCs w:val="24"/>
        </w:rPr>
        <w:t>brīv</w:t>
      </w:r>
      <w:r w:rsidR="00B511DE" w:rsidRPr="005C3F69">
        <w:rPr>
          <w:rFonts w:ascii="Times New Roman" w:eastAsia="Times New Roman" w:hAnsi="Times New Roman" w:cs="Times New Roman"/>
          <w:sz w:val="24"/>
          <w:szCs w:val="24"/>
        </w:rPr>
        <w:t>dienās</w:t>
      </w:r>
      <w:r w:rsidR="00A006B0" w:rsidRPr="005C3F69">
        <w:rPr>
          <w:rFonts w:ascii="Times New Roman" w:eastAsia="Times New Roman" w:hAnsi="Times New Roman" w:cs="Times New Roman"/>
          <w:sz w:val="24"/>
          <w:szCs w:val="24"/>
        </w:rPr>
        <w:t xml:space="preserve"> no plkst.8:00 – 23:00</w:t>
      </w:r>
      <w:r w:rsidRPr="005C3F69">
        <w:rPr>
          <w:rFonts w:ascii="Times New Roman" w:eastAsia="Times New Roman" w:hAnsi="Times New Roman" w:cs="Times New Roman"/>
          <w:sz w:val="24"/>
          <w:szCs w:val="24"/>
        </w:rPr>
        <w:t>.</w:t>
      </w:r>
    </w:p>
    <w:p w:rsidR="005C3F69" w:rsidRPr="00444C36" w:rsidRDefault="005C3F69" w:rsidP="00444C3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līgums netiek noslēgts līdz 2013.gada 30.novembrim, līguma izpildes termiņš </w:t>
      </w:r>
      <w:r w:rsidR="002C14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1434">
        <w:rPr>
          <w:rFonts w:ascii="Times New Roman" w:eastAsia="Times New Roman" w:hAnsi="Times New Roman" w:cs="Times New Roman"/>
          <w:sz w:val="24"/>
          <w:szCs w:val="24"/>
        </w:rPr>
        <w:t xml:space="preserve">pagarinās </w:t>
      </w:r>
      <w:r>
        <w:rPr>
          <w:rFonts w:ascii="Times New Roman" w:eastAsia="Times New Roman" w:hAnsi="Times New Roman" w:cs="Times New Roman"/>
          <w:sz w:val="24"/>
          <w:szCs w:val="24"/>
        </w:rPr>
        <w:t>līdz 2013.gada 27.decembrim.</w:t>
      </w:r>
    </w:p>
    <w:p w:rsidR="00444C36" w:rsidRPr="00444C36" w:rsidRDefault="00444C36" w:rsidP="00444C36">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6" w:name="_Toc74056699"/>
      <w:bookmarkStart w:id="7" w:name="_Toc61422132"/>
      <w:r w:rsidRPr="00444C36">
        <w:rPr>
          <w:rFonts w:ascii="Times New Roman" w:eastAsia="Times New Roman" w:hAnsi="Times New Roman" w:cs="Times New Roman"/>
          <w:b/>
          <w:bCs/>
          <w:iCs/>
          <w:sz w:val="24"/>
          <w:szCs w:val="28"/>
        </w:rPr>
        <w:t>2.4. Cita informācija</w:t>
      </w:r>
      <w:bookmarkEnd w:id="6"/>
      <w:bookmarkEnd w:id="7"/>
      <w:r w:rsidRPr="00444C36">
        <w:rPr>
          <w:rFonts w:ascii="Times New Roman" w:eastAsia="Times New Roman" w:hAnsi="Times New Roman" w:cs="Times New Roman"/>
          <w:b/>
          <w:bCs/>
          <w:iCs/>
          <w:sz w:val="24"/>
          <w:szCs w:val="28"/>
        </w:rPr>
        <w:t xml:space="preserve">: </w:t>
      </w:r>
    </w:p>
    <w:p w:rsidR="00444C36" w:rsidRPr="00444C36" w:rsidRDefault="00444C36" w:rsidP="00444C36">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444C36">
        <w:rPr>
          <w:rFonts w:ascii="Times New Roman" w:eastAsia="Times New Roman" w:hAnsi="Times New Roman" w:cs="Times New Roman"/>
          <w:sz w:val="24"/>
          <w:szCs w:val="26"/>
        </w:rPr>
        <w:t xml:space="preserve">2.4.1. Par </w:t>
      </w:r>
      <w:r w:rsidR="005A1172">
        <w:rPr>
          <w:rFonts w:ascii="Times New Roman" w:eastAsia="Times New Roman" w:hAnsi="Times New Roman" w:cs="Times New Roman"/>
          <w:sz w:val="24"/>
          <w:szCs w:val="26"/>
        </w:rPr>
        <w:t>objekta</w:t>
      </w:r>
      <w:r w:rsidRPr="00444C36">
        <w:rPr>
          <w:rFonts w:ascii="Times New Roman" w:eastAsia="Times New Roman" w:hAnsi="Times New Roman" w:cs="Times New Roman"/>
          <w:sz w:val="24"/>
          <w:szCs w:val="26"/>
        </w:rPr>
        <w:t xml:space="preserve"> apskati var vienoties, zvanot nolikuma </w:t>
      </w:r>
      <w:r w:rsidR="005A1172">
        <w:rPr>
          <w:rFonts w:ascii="Times New Roman" w:eastAsia="Times New Roman" w:hAnsi="Times New Roman" w:cs="Times New Roman"/>
          <w:sz w:val="24"/>
          <w:szCs w:val="26"/>
        </w:rPr>
        <w:t>1.4.2.2.</w:t>
      </w:r>
      <w:r w:rsidRPr="00444C36">
        <w:rPr>
          <w:rFonts w:ascii="Times New Roman" w:eastAsia="Times New Roman" w:hAnsi="Times New Roman" w:cs="Times New Roman"/>
          <w:sz w:val="24"/>
          <w:szCs w:val="26"/>
        </w:rPr>
        <w:t>punktā minētajai kontaktpersonai.</w:t>
      </w:r>
    </w:p>
    <w:p w:rsidR="00444C36" w:rsidRPr="00444C36" w:rsidRDefault="00444C36" w:rsidP="00444C36">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444C36">
        <w:rPr>
          <w:rFonts w:ascii="Times New Roman" w:eastAsia="Times New Roman" w:hAnsi="Times New Roman" w:cs="Times New Roman"/>
          <w:sz w:val="24"/>
          <w:szCs w:val="26"/>
        </w:rPr>
        <w:t xml:space="preserve">2.4.3. Ieinteresētie piegādātāji savus jautājumus iesniedz rakstveidā Priekules novada </w:t>
      </w:r>
      <w:r w:rsidR="005A1172">
        <w:rPr>
          <w:rFonts w:ascii="Times New Roman" w:eastAsia="Times New Roman" w:hAnsi="Times New Roman" w:cs="Times New Roman"/>
          <w:sz w:val="24"/>
          <w:szCs w:val="26"/>
        </w:rPr>
        <w:t>pašvaldībā</w:t>
      </w:r>
      <w:r w:rsidRPr="00444C36">
        <w:rPr>
          <w:rFonts w:ascii="Times New Roman" w:eastAsia="Times New Roman" w:hAnsi="Times New Roman" w:cs="Times New Roman"/>
          <w:sz w:val="24"/>
          <w:szCs w:val="26"/>
        </w:rPr>
        <w:t xml:space="preserve"> (adrese – Saules iela 1, Priekule, Priekules novads). Ja no ieinteresētā piegādātāja ir saņemts jautājums, Pasūtītājs sagatavo atbildi un Publisko iepirkumu likuma noteiktajā kārtībā un termiņos nosūta visiem ieinteresētajiem piegādātājiem, kuri Pasūtītājam ir zināmi, un Pretendentiem, kuri jau iesnieguši piedāvājumus. Sagatavotā atbilde tiek ievietota pasūtītāja </w:t>
      </w:r>
      <w:proofErr w:type="spellStart"/>
      <w:r w:rsidRPr="00444C36">
        <w:rPr>
          <w:rFonts w:ascii="Times New Roman" w:eastAsia="Times New Roman" w:hAnsi="Times New Roman" w:cs="Times New Roman"/>
          <w:sz w:val="24"/>
          <w:szCs w:val="26"/>
        </w:rPr>
        <w:t>majaslapā</w:t>
      </w:r>
      <w:proofErr w:type="spellEnd"/>
      <w:r w:rsidRPr="00444C36">
        <w:rPr>
          <w:rFonts w:ascii="Times New Roman" w:eastAsia="Times New Roman" w:hAnsi="Times New Roman" w:cs="Times New Roman"/>
          <w:sz w:val="24"/>
          <w:szCs w:val="26"/>
        </w:rPr>
        <w:t xml:space="preserve"> </w:t>
      </w:r>
      <w:hyperlink r:id="rId14" w:history="1">
        <w:r w:rsidRPr="00444C36">
          <w:rPr>
            <w:rFonts w:ascii="Times New Roman" w:eastAsia="Times New Roman" w:hAnsi="Times New Roman" w:cs="Times New Roman"/>
            <w:color w:val="0000FF"/>
            <w:sz w:val="24"/>
            <w:szCs w:val="24"/>
            <w:u w:val="single"/>
          </w:rPr>
          <w:t>www.priekulesnovads.lv</w:t>
        </w:r>
      </w:hyperlink>
      <w:r w:rsidRPr="00444C36">
        <w:rPr>
          <w:rFonts w:ascii="Times New Roman" w:eastAsia="Times New Roman" w:hAnsi="Times New Roman" w:cs="Times New Roman"/>
          <w:sz w:val="24"/>
          <w:szCs w:val="24"/>
        </w:rPr>
        <w:t xml:space="preserve"> sadaļā ”Publiskie iepirkumi” pie konkrētā iepirkuma paziņojuma ar norādi „Papildus informācija”</w:t>
      </w:r>
      <w:r w:rsidRPr="00444C36">
        <w:rPr>
          <w:rFonts w:ascii="Times New Roman" w:eastAsia="Times New Roman" w:hAnsi="Times New Roman" w:cs="Times New Roman"/>
          <w:sz w:val="24"/>
          <w:szCs w:val="26"/>
        </w:rPr>
        <w:t>.</w:t>
      </w:r>
    </w:p>
    <w:p w:rsidR="00444C36" w:rsidRDefault="00444C36" w:rsidP="00444C36">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sidRPr="005C3F69">
        <w:rPr>
          <w:rFonts w:ascii="Times New Roman" w:eastAsia="Times New Roman" w:hAnsi="Times New Roman" w:cs="Times New Roman"/>
          <w:sz w:val="24"/>
          <w:szCs w:val="24"/>
        </w:rPr>
        <w:t xml:space="preserve">2.4.4. Veikto </w:t>
      </w:r>
      <w:r w:rsidR="005A1172" w:rsidRPr="005C3F69">
        <w:rPr>
          <w:rFonts w:ascii="Times New Roman" w:eastAsia="Times New Roman" w:hAnsi="Times New Roman" w:cs="Times New Roman"/>
          <w:sz w:val="24"/>
          <w:szCs w:val="24"/>
        </w:rPr>
        <w:t xml:space="preserve">renovācijas </w:t>
      </w:r>
      <w:r w:rsidRPr="005C3F69">
        <w:rPr>
          <w:rFonts w:ascii="Times New Roman" w:eastAsia="Times New Roman" w:hAnsi="Times New Roman" w:cs="Times New Roman"/>
          <w:sz w:val="24"/>
          <w:szCs w:val="24"/>
        </w:rPr>
        <w:t xml:space="preserve">darbu garantijas termiņam ir jābūt </w:t>
      </w:r>
      <w:r w:rsidRPr="005C3F69">
        <w:rPr>
          <w:rFonts w:ascii="Times New Roman" w:eastAsia="Times New Roman" w:hAnsi="Times New Roman" w:cs="Times New Roman"/>
          <w:sz w:val="24"/>
          <w:szCs w:val="24"/>
          <w:u w:val="single"/>
        </w:rPr>
        <w:t>ne mazākam par 24 (divdesmit četriem) mēnešiem</w:t>
      </w:r>
      <w:r w:rsidRPr="005C3F69">
        <w:rPr>
          <w:rFonts w:ascii="Times New Roman" w:eastAsia="Times New Roman" w:hAnsi="Times New Roman" w:cs="Times New Roman"/>
          <w:sz w:val="24"/>
          <w:szCs w:val="24"/>
        </w:rPr>
        <w:t xml:space="preserve"> no darbu </w:t>
      </w:r>
      <w:r w:rsidR="005C3F69">
        <w:rPr>
          <w:rFonts w:ascii="Times New Roman" w:eastAsia="Times New Roman" w:hAnsi="Times New Roman" w:cs="Times New Roman"/>
          <w:sz w:val="24"/>
          <w:szCs w:val="24"/>
        </w:rPr>
        <w:t xml:space="preserve">nodošanas - </w:t>
      </w:r>
      <w:r w:rsidR="005C3F69" w:rsidRPr="005C3F69">
        <w:rPr>
          <w:rFonts w:ascii="Times New Roman" w:eastAsia="Times New Roman" w:hAnsi="Times New Roman" w:cs="Times New Roman"/>
          <w:sz w:val="24"/>
          <w:szCs w:val="24"/>
        </w:rPr>
        <w:t>pieņemšanas</w:t>
      </w:r>
      <w:r w:rsidR="005C3F69">
        <w:rPr>
          <w:rFonts w:ascii="Times New Roman" w:eastAsia="Times New Roman" w:hAnsi="Times New Roman" w:cs="Times New Roman"/>
          <w:sz w:val="24"/>
          <w:szCs w:val="24"/>
        </w:rPr>
        <w:t xml:space="preserve"> </w:t>
      </w:r>
      <w:r w:rsidRPr="005C3F69">
        <w:rPr>
          <w:rFonts w:ascii="Times New Roman" w:eastAsia="Times New Roman" w:hAnsi="Times New Roman" w:cs="Times New Roman"/>
          <w:sz w:val="24"/>
          <w:szCs w:val="24"/>
        </w:rPr>
        <w:t>akta parakstīšanas dienas.</w:t>
      </w:r>
    </w:p>
    <w:p w:rsidR="005A1172" w:rsidRDefault="005A1172" w:rsidP="00444C36">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5A1172" w:rsidRPr="005A1172" w:rsidRDefault="005A1172" w:rsidP="005A1172">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5A1172">
        <w:rPr>
          <w:rFonts w:ascii="Times New Roman" w:eastAsia="Calibri" w:hAnsi="Times New Roman" w:cs="Times New Roman"/>
          <w:b/>
          <w:iCs/>
          <w:color w:val="000000"/>
          <w:sz w:val="28"/>
          <w:szCs w:val="28"/>
          <w:u w:val="single"/>
        </w:rPr>
        <w:t>3. Piedāvājuma sagatavošana</w:t>
      </w:r>
    </w:p>
    <w:p w:rsidR="005A1172" w:rsidRPr="005A1172" w:rsidRDefault="005A1172" w:rsidP="005A1172">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5A1172">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5A1172">
        <w:rPr>
          <w:rFonts w:ascii="Times New Roman" w:eastAsia="Times New Roman" w:hAnsi="Times New Roman" w:cs="Times New Roman"/>
          <w:sz w:val="24"/>
          <w:szCs w:val="26"/>
        </w:rPr>
        <w:t xml:space="preserve"> Iesniedzot piedāvājumu, Pretendents pilnībā akceptē visus nolikuma noteikumus un prasības.</w:t>
      </w:r>
    </w:p>
    <w:p w:rsidR="005A1172" w:rsidRP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5A1172" w:rsidRPr="005A1172" w:rsidRDefault="005A1172" w:rsidP="005A1172">
      <w:pPr>
        <w:spacing w:before="120" w:after="0" w:line="240" w:lineRule="auto"/>
        <w:jc w:val="both"/>
        <w:rPr>
          <w:rFonts w:ascii="Times New Roman" w:eastAsia="Calibri" w:hAnsi="Times New Roman" w:cs="Times New Roman"/>
          <w:sz w:val="24"/>
          <w:szCs w:val="24"/>
        </w:rPr>
      </w:pPr>
      <w:r w:rsidRPr="005A1172">
        <w:rPr>
          <w:rFonts w:ascii="Times New Roman" w:eastAsia="Calibri" w:hAnsi="Times New Roman" w:cs="Times New Roman"/>
          <w:sz w:val="24"/>
          <w:szCs w:val="24"/>
        </w:rPr>
        <w:t>3.3. Pretendents drīkst iesniegt tikai 1 (vienu) piedāvājuma variantu.</w:t>
      </w:r>
    </w:p>
    <w:p w:rsidR="005A1172" w:rsidRP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3.4. Piedāvājums sastāv no šādiem dokumentiem:</w:t>
      </w:r>
    </w:p>
    <w:p w:rsidR="005A1172" w:rsidRPr="00444C36" w:rsidRDefault="005A1172" w:rsidP="005A1172">
      <w:pPr>
        <w:spacing w:before="120" w:after="0" w:line="240" w:lineRule="auto"/>
        <w:ind w:left="1080"/>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444C36">
        <w:rPr>
          <w:rFonts w:ascii="Times New Roman" w:eastAsia="Times New Roman" w:hAnsi="Times New Roman" w:cs="Times New Roman"/>
          <w:sz w:val="24"/>
          <w:szCs w:val="24"/>
        </w:rPr>
        <w:t>.1. finanšu piedāvājuma (</w:t>
      </w:r>
      <w:r>
        <w:rPr>
          <w:rFonts w:ascii="Times New Roman" w:eastAsia="Times New Roman" w:hAnsi="Times New Roman" w:cs="Times New Roman"/>
          <w:sz w:val="24"/>
          <w:szCs w:val="24"/>
        </w:rPr>
        <w:t>1.</w:t>
      </w:r>
      <w:r w:rsidRPr="00444C36">
        <w:rPr>
          <w:rFonts w:ascii="Times New Roman" w:eastAsia="Times New Roman" w:hAnsi="Times New Roman" w:cs="Times New Roman"/>
          <w:sz w:val="24"/>
          <w:szCs w:val="24"/>
        </w:rPr>
        <w:t>pielikums);</w:t>
      </w:r>
    </w:p>
    <w:p w:rsidR="005A1172" w:rsidRPr="00444C36" w:rsidRDefault="005A1172" w:rsidP="005A1172">
      <w:pPr>
        <w:spacing w:before="120" w:after="0" w:line="240" w:lineRule="auto"/>
        <w:ind w:left="1080"/>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444C36">
        <w:rPr>
          <w:rFonts w:ascii="Times New Roman" w:eastAsia="Times New Roman" w:hAnsi="Times New Roman" w:cs="Times New Roman"/>
          <w:sz w:val="24"/>
          <w:szCs w:val="24"/>
        </w:rPr>
        <w:t xml:space="preserve">.2. nolikuma </w:t>
      </w:r>
      <w:r>
        <w:rPr>
          <w:rFonts w:ascii="Times New Roman" w:eastAsia="Times New Roman" w:hAnsi="Times New Roman" w:cs="Times New Roman"/>
          <w:sz w:val="24"/>
          <w:szCs w:val="24"/>
        </w:rPr>
        <w:t>5</w:t>
      </w:r>
      <w:r w:rsidRPr="00444C36">
        <w:rPr>
          <w:rFonts w:ascii="Times New Roman" w:eastAsia="Times New Roman" w:hAnsi="Times New Roman" w:cs="Times New Roman"/>
          <w:sz w:val="24"/>
          <w:szCs w:val="24"/>
        </w:rPr>
        <w:t>.punktā minētajiem pretendenta kvalifikācijas atlases dokumentiem;</w:t>
      </w:r>
    </w:p>
    <w:p w:rsidR="005A1172" w:rsidRDefault="005A1172" w:rsidP="005A1172">
      <w:pPr>
        <w:spacing w:before="120" w:after="0" w:line="240" w:lineRule="auto"/>
        <w:ind w:left="1134" w:hanging="54"/>
        <w:jc w:val="both"/>
        <w:rPr>
          <w:rFonts w:ascii="Times New Roman" w:eastAsia="Times New Roman" w:hAnsi="Times New Roman" w:cs="Times New Roman"/>
          <w:sz w:val="24"/>
          <w:szCs w:val="24"/>
        </w:rPr>
      </w:pPr>
      <w:r w:rsidRPr="00116F77">
        <w:rPr>
          <w:rFonts w:ascii="Times New Roman" w:eastAsia="Times New Roman" w:hAnsi="Times New Roman" w:cs="Times New Roman"/>
          <w:sz w:val="24"/>
          <w:szCs w:val="24"/>
        </w:rPr>
        <w:t xml:space="preserve">3.4.3. tehniskā piedāvājuma saskaņā ar nolikuma </w:t>
      </w:r>
      <w:r w:rsidR="00BA28E5" w:rsidRPr="00116F77">
        <w:rPr>
          <w:rFonts w:ascii="Times New Roman" w:eastAsia="Times New Roman" w:hAnsi="Times New Roman" w:cs="Times New Roman"/>
          <w:sz w:val="24"/>
          <w:szCs w:val="24"/>
        </w:rPr>
        <w:t>6</w:t>
      </w:r>
      <w:r w:rsidRPr="00116F77">
        <w:rPr>
          <w:rFonts w:ascii="Times New Roman" w:eastAsia="Times New Roman" w:hAnsi="Times New Roman" w:cs="Times New Roman"/>
          <w:sz w:val="24"/>
          <w:szCs w:val="24"/>
        </w:rPr>
        <w:t>.punkta prasībām.</w:t>
      </w:r>
    </w:p>
    <w:p w:rsidR="005A1172" w:rsidRPr="005A1172" w:rsidRDefault="005A1172" w:rsidP="005A1172">
      <w:pPr>
        <w:spacing w:before="120" w:after="0" w:line="240" w:lineRule="auto"/>
        <w:jc w:val="both"/>
        <w:rPr>
          <w:rFonts w:ascii="Times New Roman" w:eastAsia="Calibri" w:hAnsi="Times New Roman" w:cs="Times New Roman"/>
          <w:sz w:val="24"/>
          <w:szCs w:val="24"/>
        </w:rPr>
      </w:pPr>
      <w:r w:rsidRPr="005A1172">
        <w:rPr>
          <w:rFonts w:ascii="Times New Roman" w:eastAsia="Calibri" w:hAnsi="Times New Roman" w:cs="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3.6. </w:t>
      </w:r>
      <w:r w:rsidRPr="00444C36">
        <w:rPr>
          <w:rFonts w:ascii="Times New Roman" w:eastAsia="Times New Roman" w:hAnsi="Times New Roman" w:cs="Times New Roman"/>
          <w:sz w:val="24"/>
          <w:szCs w:val="24"/>
        </w:rPr>
        <w:t>Piedāvājums jāiesniedz par visu iepirkuma priekšmeta apjomu. Piedāvājumi, kuri nebūs iesniegti par visu iepirkuma priekšmeta apjomu, no tālākās vērtēšanas tiks izslēgti.</w:t>
      </w:r>
    </w:p>
    <w:p w:rsidR="005A1172" w:rsidRPr="005A1172" w:rsidRDefault="005A1172" w:rsidP="005A1172">
      <w:pPr>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3.7. </w:t>
      </w:r>
      <w:r w:rsidRPr="00444C36">
        <w:rPr>
          <w:rFonts w:ascii="Times New Roman" w:eastAsia="Times New Roman" w:hAnsi="Times New Roman" w:cs="Times New Roman"/>
          <w:sz w:val="24"/>
          <w:szCs w:val="24"/>
        </w:rPr>
        <w:t xml:space="preserve">Piedāvājuma cenā jāiekļauj visas ar </w:t>
      </w:r>
      <w:r>
        <w:rPr>
          <w:rFonts w:ascii="Times New Roman" w:eastAsia="Times New Roman" w:hAnsi="Times New Roman" w:cs="Times New Roman"/>
          <w:sz w:val="24"/>
          <w:szCs w:val="24"/>
        </w:rPr>
        <w:t xml:space="preserve">renovācijas </w:t>
      </w:r>
      <w:r w:rsidRPr="00444C36">
        <w:rPr>
          <w:rFonts w:ascii="Times New Roman" w:eastAsia="Times New Roman" w:hAnsi="Times New Roman" w:cs="Times New Roman"/>
          <w:sz w:val="24"/>
          <w:szCs w:val="24"/>
        </w:rPr>
        <w:t xml:space="preserve">darbu veikšanu saistītās izmaksas - gan paredzamās, gan tādas, kuras pretendentam vajadzētu paredzēt, un atbilstošos nodokļus. </w:t>
      </w:r>
      <w:r w:rsidRPr="005C3F69">
        <w:rPr>
          <w:rFonts w:ascii="Times New Roman" w:eastAsia="Times New Roman" w:hAnsi="Times New Roman" w:cs="Times New Roman"/>
          <w:sz w:val="24"/>
          <w:szCs w:val="24"/>
        </w:rPr>
        <w:t xml:space="preserve">Renovācijas darbi sevī ietver visus nepieciešamos būvdarbus, </w:t>
      </w:r>
      <w:r w:rsidR="005C3F69" w:rsidRPr="005C3F69">
        <w:rPr>
          <w:rFonts w:ascii="Times New Roman" w:eastAsia="Times New Roman" w:hAnsi="Times New Roman" w:cs="Times New Roman"/>
          <w:sz w:val="24"/>
          <w:szCs w:val="24"/>
        </w:rPr>
        <w:t>darbu</w:t>
      </w:r>
      <w:r w:rsidRPr="005C3F69">
        <w:rPr>
          <w:rFonts w:ascii="Times New Roman" w:eastAsia="Times New Roman" w:hAnsi="Times New Roman" w:cs="Times New Roman"/>
          <w:sz w:val="24"/>
          <w:szCs w:val="24"/>
        </w:rPr>
        <w:t xml:space="preserve"> organizēšanu, </w:t>
      </w:r>
      <w:r w:rsidR="005C3F69" w:rsidRPr="005C3F69">
        <w:rPr>
          <w:rFonts w:ascii="Times New Roman" w:eastAsia="Times New Roman" w:hAnsi="Times New Roman" w:cs="Times New Roman"/>
          <w:sz w:val="24"/>
          <w:szCs w:val="24"/>
        </w:rPr>
        <w:t>renovācij</w:t>
      </w:r>
      <w:r w:rsidRPr="005C3F69">
        <w:rPr>
          <w:rFonts w:ascii="Times New Roman" w:eastAsia="Times New Roman" w:hAnsi="Times New Roman" w:cs="Times New Roman"/>
          <w:sz w:val="24"/>
          <w:szCs w:val="24"/>
        </w:rPr>
        <w:t>ai nepieciešamos materiālu</w:t>
      </w:r>
      <w:r w:rsidR="005C3F69" w:rsidRPr="005C3F69">
        <w:rPr>
          <w:rFonts w:ascii="Times New Roman" w:eastAsia="Times New Roman" w:hAnsi="Times New Roman" w:cs="Times New Roman"/>
          <w:sz w:val="24"/>
          <w:szCs w:val="24"/>
        </w:rPr>
        <w:t>s, to</w:t>
      </w:r>
      <w:r w:rsidRPr="005C3F69">
        <w:rPr>
          <w:rFonts w:ascii="Times New Roman" w:eastAsia="Times New Roman" w:hAnsi="Times New Roman" w:cs="Times New Roman"/>
          <w:sz w:val="24"/>
          <w:szCs w:val="24"/>
        </w:rPr>
        <w:t xml:space="preserve"> piegā</w:t>
      </w:r>
      <w:r w:rsidR="00A006B0" w:rsidRPr="005C3F69">
        <w:rPr>
          <w:rFonts w:ascii="Times New Roman" w:eastAsia="Times New Roman" w:hAnsi="Times New Roman" w:cs="Times New Roman"/>
          <w:sz w:val="24"/>
          <w:szCs w:val="24"/>
        </w:rPr>
        <w:t>di</w:t>
      </w:r>
      <w:r w:rsidRPr="005C3F69">
        <w:rPr>
          <w:rFonts w:ascii="Times New Roman" w:eastAsia="Times New Roman" w:hAnsi="Times New Roman" w:cs="Times New Roman"/>
          <w:sz w:val="24"/>
          <w:szCs w:val="24"/>
        </w:rPr>
        <w:t>.</w:t>
      </w:r>
    </w:p>
    <w:p w:rsidR="005A1172" w:rsidRPr="005A1172" w:rsidRDefault="005A1172" w:rsidP="005A1172">
      <w:pPr>
        <w:widowControl w:val="0"/>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5A1172" w:rsidRPr="005A1172" w:rsidRDefault="005A1172" w:rsidP="005A1172">
      <w:pPr>
        <w:widowControl w:val="0"/>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5A1172" w:rsidRPr="005A1172" w:rsidRDefault="005A1172" w:rsidP="005A1172">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5A1172">
        <w:rPr>
          <w:rFonts w:ascii="Times New Roman" w:eastAsia="Times New Roman" w:hAnsi="Times New Roman" w:cs="Times New Roman"/>
          <w:sz w:val="24"/>
          <w:szCs w:val="24"/>
        </w:rPr>
        <w:lastRenderedPageBreak/>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5A1172">
        <w:rPr>
          <w:rFonts w:ascii="Times New Roman" w:eastAsia="Times New Roman" w:hAnsi="Times New Roman" w:cs="Times New Roman"/>
          <w:sz w:val="24"/>
          <w:szCs w:val="20"/>
        </w:rPr>
        <w:t>tiek vērtēts, vai tajos sniegta visa pievienotajās formās prasītā informācija.</w:t>
      </w:r>
    </w:p>
    <w:p w:rsidR="005A1172" w:rsidRPr="005A1172" w:rsidRDefault="005A1172" w:rsidP="005A1172">
      <w:pPr>
        <w:widowControl w:val="0"/>
        <w:spacing w:before="120" w:after="0" w:line="240" w:lineRule="auto"/>
        <w:jc w:val="both"/>
        <w:rPr>
          <w:rFonts w:ascii="Times New Roman" w:eastAsia="Times New Roman" w:hAnsi="Times New Roman" w:cs="Times New Roman"/>
          <w:sz w:val="24"/>
          <w:szCs w:val="24"/>
        </w:rPr>
      </w:pPr>
    </w:p>
    <w:p w:rsidR="005A1172" w:rsidRPr="005A1172" w:rsidRDefault="005A1172" w:rsidP="005A1172">
      <w:pPr>
        <w:spacing w:before="120" w:after="0" w:line="240" w:lineRule="auto"/>
        <w:jc w:val="center"/>
        <w:rPr>
          <w:rFonts w:ascii="Times New Roman" w:eastAsia="Calibri" w:hAnsi="Times New Roman" w:cs="Times New Roman"/>
          <w:sz w:val="24"/>
        </w:rPr>
      </w:pPr>
      <w:r w:rsidRPr="005A1172">
        <w:rPr>
          <w:rFonts w:ascii="Times New Roman" w:eastAsia="Calibri" w:hAnsi="Times New Roman" w:cs="Times New Roman"/>
          <w:b/>
          <w:iCs/>
          <w:color w:val="000000"/>
          <w:sz w:val="28"/>
          <w:szCs w:val="28"/>
          <w:u w:val="single"/>
        </w:rPr>
        <w:t>4. Prasības piedāvājuma noformēšanai</w:t>
      </w:r>
    </w:p>
    <w:p w:rsidR="005A1172" w:rsidRP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Calibri" w:hAnsi="Times New Roman" w:cs="Times New Roman"/>
          <w:sz w:val="24"/>
        </w:rPr>
        <w:t xml:space="preserve">4.1. </w:t>
      </w:r>
      <w:r w:rsidRPr="005A1172">
        <w:rPr>
          <w:rFonts w:ascii="Times New Roman" w:eastAsia="Times New Roman" w:hAnsi="Times New Roman" w:cs="Times New Roman"/>
          <w:sz w:val="24"/>
          <w:szCs w:val="24"/>
          <w:u w:val="single"/>
        </w:rPr>
        <w:t>Piedāvājuma sākumā jāievieto satura rādītājs</w:t>
      </w:r>
      <w:r w:rsidRPr="005A1172">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5A1172" w:rsidRP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4.2. Visiem piedāvājuma dokumentiem jābūt cauršūtiem un parakstītiem, lapām jābūt numurētām.</w:t>
      </w:r>
      <w:r w:rsidRPr="005A1172">
        <w:rPr>
          <w:rFonts w:ascii="Times New Roman" w:eastAsia="Calibri" w:hAnsi="Times New Roman" w:cs="Times New Roman"/>
          <w:sz w:val="24"/>
          <w:szCs w:val="24"/>
        </w:rPr>
        <w:t xml:space="preserve"> Uz pēdējās lapas aizmugures </w:t>
      </w:r>
      <w:proofErr w:type="spellStart"/>
      <w:r w:rsidRPr="005A1172">
        <w:rPr>
          <w:rFonts w:ascii="Times New Roman" w:eastAsia="Calibri" w:hAnsi="Times New Roman" w:cs="Times New Roman"/>
          <w:sz w:val="24"/>
          <w:szCs w:val="24"/>
        </w:rPr>
        <w:t>cauršūšanai</w:t>
      </w:r>
      <w:proofErr w:type="spellEnd"/>
      <w:r w:rsidRPr="005A1172">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5A1172">
        <w:rPr>
          <w:rFonts w:ascii="Times New Roman" w:eastAsia="Times New Roman" w:hAnsi="Times New Roman" w:cs="Times New Roman"/>
          <w:sz w:val="24"/>
          <w:szCs w:val="24"/>
          <w:u w:val="single"/>
        </w:rPr>
        <w:t>Teksta un tabulu daļa nedrīkst būt cauršūta, visai informācijai jābūt skaidri izlasāmai</w:t>
      </w:r>
      <w:r w:rsidRPr="005A1172">
        <w:rPr>
          <w:rFonts w:ascii="Times New Roman" w:eastAsia="Times New Roman" w:hAnsi="Times New Roman" w:cs="Times New Roman"/>
          <w:sz w:val="24"/>
          <w:szCs w:val="24"/>
        </w:rPr>
        <w:t>.</w:t>
      </w:r>
    </w:p>
    <w:p w:rsidR="005A1172" w:rsidRP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4.3. Piedāvājums jāiesniedz aizlīmētā aploksnē, uz kuras jānorāda:</w:t>
      </w:r>
    </w:p>
    <w:p w:rsidR="005A1172" w:rsidRPr="005A1172" w:rsidRDefault="005A1172" w:rsidP="005A1172">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4.3.1. pasūtītāja nosaukums un adrese; </w:t>
      </w:r>
    </w:p>
    <w:p w:rsidR="005A1172" w:rsidRPr="005A1172" w:rsidRDefault="005A1172" w:rsidP="005A1172">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4.3.2. atzīme ”Piedāvājums iepirkumam „</w:t>
      </w:r>
      <w:r w:rsidRPr="00444C36">
        <w:rPr>
          <w:rFonts w:ascii="Times New Roman" w:eastAsia="Times New Roman" w:hAnsi="Times New Roman" w:cs="Times New Roman"/>
          <w:sz w:val="24"/>
          <w:szCs w:val="24"/>
        </w:rPr>
        <w:t xml:space="preserve">Priekules </w:t>
      </w:r>
      <w:r>
        <w:rPr>
          <w:rFonts w:ascii="Times New Roman" w:eastAsia="Times New Roman" w:hAnsi="Times New Roman" w:cs="Times New Roman"/>
          <w:sz w:val="24"/>
          <w:szCs w:val="24"/>
        </w:rPr>
        <w:t>vidusskolas 2.stāva gaiteņa un vestibila renovācija</w:t>
      </w:r>
      <w:r w:rsidRPr="005A1172">
        <w:rPr>
          <w:rFonts w:ascii="Times New Roman" w:eastAsia="Times New Roman" w:hAnsi="Times New Roman" w:cs="Times New Roman"/>
          <w:sz w:val="24"/>
          <w:szCs w:val="24"/>
        </w:rPr>
        <w:t xml:space="preserve">””; </w:t>
      </w:r>
    </w:p>
    <w:p w:rsidR="005A1172" w:rsidRPr="005A1172" w:rsidRDefault="005A1172" w:rsidP="005A1172">
      <w:pPr>
        <w:spacing w:before="120" w:after="0" w:line="240" w:lineRule="auto"/>
        <w:ind w:left="1080"/>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4.3.3. atzīme „Iepirkuma identifikācijas </w:t>
      </w:r>
      <w:proofErr w:type="spellStart"/>
      <w:r w:rsidRPr="005A1172">
        <w:rPr>
          <w:rFonts w:ascii="Times New Roman" w:eastAsia="Times New Roman" w:hAnsi="Times New Roman" w:cs="Times New Roman"/>
          <w:sz w:val="24"/>
          <w:szCs w:val="24"/>
        </w:rPr>
        <w:t>Nr.PND</w:t>
      </w:r>
      <w:proofErr w:type="spellEnd"/>
      <w:r w:rsidRPr="005A1172">
        <w:rPr>
          <w:rFonts w:ascii="Times New Roman" w:eastAsia="Times New Roman" w:hAnsi="Times New Roman" w:cs="Times New Roman"/>
          <w:sz w:val="24"/>
          <w:szCs w:val="24"/>
        </w:rPr>
        <w:t>/2013-1</w:t>
      </w:r>
      <w:r>
        <w:rPr>
          <w:rFonts w:ascii="Times New Roman" w:eastAsia="Times New Roman" w:hAnsi="Times New Roman" w:cs="Times New Roman"/>
          <w:sz w:val="24"/>
          <w:szCs w:val="24"/>
        </w:rPr>
        <w:t>6</w:t>
      </w:r>
      <w:r w:rsidRPr="005A1172">
        <w:rPr>
          <w:rFonts w:ascii="Times New Roman" w:eastAsia="Times New Roman" w:hAnsi="Times New Roman" w:cs="Times New Roman"/>
          <w:sz w:val="24"/>
          <w:szCs w:val="24"/>
        </w:rPr>
        <w:t>”;</w:t>
      </w:r>
    </w:p>
    <w:p w:rsidR="005A1172" w:rsidRPr="005A1172" w:rsidRDefault="005A1172" w:rsidP="005A1172">
      <w:pPr>
        <w:spacing w:before="120" w:after="0" w:line="240" w:lineRule="auto"/>
        <w:ind w:left="1080"/>
        <w:jc w:val="both"/>
        <w:rPr>
          <w:rFonts w:ascii="Times New Roman" w:eastAsia="Times New Roman" w:hAnsi="Times New Roman" w:cs="Times New Roman"/>
          <w:sz w:val="24"/>
          <w:szCs w:val="24"/>
        </w:rPr>
      </w:pPr>
      <w:r w:rsidRPr="00101AD8">
        <w:rPr>
          <w:rFonts w:ascii="Times New Roman" w:eastAsia="Times New Roman" w:hAnsi="Times New Roman" w:cs="Times New Roman"/>
          <w:sz w:val="24"/>
          <w:szCs w:val="24"/>
        </w:rPr>
        <w:t>4.3.4. atzīme „Neatvērt līdz 2013.gada 1</w:t>
      </w:r>
      <w:r w:rsidR="00101AD8" w:rsidRPr="00101AD8">
        <w:rPr>
          <w:rFonts w:ascii="Times New Roman" w:eastAsia="Times New Roman" w:hAnsi="Times New Roman" w:cs="Times New Roman"/>
          <w:sz w:val="24"/>
          <w:szCs w:val="24"/>
        </w:rPr>
        <w:t>5</w:t>
      </w:r>
      <w:r w:rsidRPr="00101AD8">
        <w:rPr>
          <w:rFonts w:ascii="Times New Roman" w:eastAsia="Times New Roman" w:hAnsi="Times New Roman" w:cs="Times New Roman"/>
          <w:sz w:val="24"/>
          <w:szCs w:val="24"/>
        </w:rPr>
        <w:t>.novembrim plkst.1</w:t>
      </w:r>
      <w:r w:rsidR="00101AD8" w:rsidRPr="00101AD8">
        <w:rPr>
          <w:rFonts w:ascii="Times New Roman" w:eastAsia="Times New Roman" w:hAnsi="Times New Roman" w:cs="Times New Roman"/>
          <w:sz w:val="24"/>
          <w:szCs w:val="24"/>
        </w:rPr>
        <w:t>0</w:t>
      </w:r>
      <w:r w:rsidRPr="00101AD8">
        <w:rPr>
          <w:rFonts w:ascii="Times New Roman" w:eastAsia="Times New Roman" w:hAnsi="Times New Roman" w:cs="Times New Roman"/>
          <w:sz w:val="24"/>
          <w:szCs w:val="24"/>
        </w:rPr>
        <w:t>:00”;</w:t>
      </w:r>
    </w:p>
    <w:p w:rsidR="005A1172" w:rsidRPr="005A1172" w:rsidRDefault="005A1172" w:rsidP="005A1172">
      <w:pPr>
        <w:spacing w:before="120" w:after="0" w:line="240" w:lineRule="auto"/>
        <w:ind w:left="1080"/>
        <w:jc w:val="both"/>
        <w:rPr>
          <w:rFonts w:ascii="Times New Roman" w:eastAsia="Times New Roman" w:hAnsi="Times New Roman" w:cs="Times New Roman"/>
          <w:sz w:val="24"/>
          <w:szCs w:val="24"/>
          <w:highlight w:val="yellow"/>
        </w:rPr>
      </w:pPr>
      <w:r w:rsidRPr="005A1172">
        <w:rPr>
          <w:rFonts w:ascii="Times New Roman" w:eastAsia="Times New Roman" w:hAnsi="Times New Roman" w:cs="Times New Roman"/>
          <w:sz w:val="24"/>
          <w:szCs w:val="24"/>
        </w:rPr>
        <w:t>4.3.5. pretendenta nosaukums un adrese.</w:t>
      </w:r>
    </w:p>
    <w:p w:rsidR="005A1172" w:rsidRP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5A1172" w:rsidRPr="005A1172" w:rsidRDefault="005A1172" w:rsidP="005A1172">
      <w:pPr>
        <w:spacing w:before="120" w:after="0" w:line="240" w:lineRule="auto"/>
        <w:jc w:val="both"/>
        <w:rPr>
          <w:rFonts w:ascii="Times New Roman" w:eastAsia="Times New Roman" w:hAnsi="Times New Roman" w:cs="Times New Roman"/>
          <w:sz w:val="24"/>
          <w:szCs w:val="24"/>
        </w:rPr>
      </w:pPr>
      <w:r w:rsidRPr="005A1172">
        <w:rPr>
          <w:rFonts w:ascii="Times New Roman" w:eastAsia="Times New Roman" w:hAnsi="Times New Roman" w:cs="Times New Roman"/>
          <w:sz w:val="24"/>
          <w:szCs w:val="24"/>
        </w:rPr>
        <w:t xml:space="preserve">4.5. Pēc piedāvājumu iesniegšanas termiņa beigām Pretendents nevar savu piedāvājumu grozīt. </w:t>
      </w:r>
    </w:p>
    <w:p w:rsidR="005A1172" w:rsidRPr="005A1172" w:rsidRDefault="005A1172" w:rsidP="005A1172">
      <w:pPr>
        <w:spacing w:before="120" w:after="0" w:line="240" w:lineRule="auto"/>
        <w:jc w:val="both"/>
        <w:rPr>
          <w:rFonts w:ascii="Times New Roman" w:eastAsia="Times New Roman" w:hAnsi="Times New Roman" w:cs="Times New Roman"/>
          <w:color w:val="FF0000"/>
          <w:sz w:val="24"/>
          <w:szCs w:val="24"/>
        </w:rPr>
      </w:pPr>
      <w:r w:rsidRPr="005A1172">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5A1172" w:rsidRPr="00444C36" w:rsidRDefault="005A1172" w:rsidP="00444C36">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p>
    <w:p w:rsidR="00444C36" w:rsidRPr="00444C36" w:rsidRDefault="00444C36" w:rsidP="00444C36">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8" w:name="_Toc189451319"/>
    </w:p>
    <w:bookmarkEnd w:id="8"/>
    <w:p w:rsidR="00444C36" w:rsidRPr="00444C36" w:rsidRDefault="00444C36" w:rsidP="00444C3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444C36" w:rsidRPr="00444C36" w:rsidRDefault="00444C36" w:rsidP="00444C36">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444C36" w:rsidRPr="00444C36" w:rsidSect="009F1479">
          <w:headerReference w:type="even" r:id="rId15"/>
          <w:headerReference w:type="default" r:id="rId16"/>
          <w:footerReference w:type="even" r:id="rId17"/>
          <w:footerReference w:type="default" r:id="rId18"/>
          <w:pgSz w:w="11906" w:h="16838" w:code="9"/>
          <w:pgMar w:top="720" w:right="1134" w:bottom="902" w:left="1701" w:header="709" w:footer="709" w:gutter="0"/>
          <w:cols w:space="708"/>
          <w:titlePg/>
          <w:docGrid w:linePitch="360"/>
        </w:sectPr>
      </w:pPr>
    </w:p>
    <w:p w:rsidR="00444C36" w:rsidRPr="00444C36" w:rsidRDefault="005A1172" w:rsidP="00444C36">
      <w:pPr>
        <w:spacing w:after="60" w:line="240" w:lineRule="auto"/>
        <w:jc w:val="cente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lastRenderedPageBreak/>
        <w:t>5</w:t>
      </w:r>
      <w:r w:rsidR="00444C36" w:rsidRPr="00444C36">
        <w:rPr>
          <w:rFonts w:ascii="Times New Roman" w:eastAsia="ヒラギノ角ゴ Pro W3" w:hAnsi="Times New Roman" w:cs="Times New Roman"/>
          <w:b/>
          <w:color w:val="000000"/>
          <w:sz w:val="28"/>
          <w:szCs w:val="28"/>
          <w:u w:val="single"/>
          <w:lang w:eastAsia="lv-LV"/>
        </w:rPr>
        <w:t xml:space="preserve">. </w:t>
      </w:r>
      <w:r>
        <w:rPr>
          <w:rFonts w:ascii="Times New Roman" w:eastAsia="ヒラギノ角ゴ Pro W3" w:hAnsi="Times New Roman" w:cs="Times New Roman"/>
          <w:b/>
          <w:color w:val="000000"/>
          <w:sz w:val="28"/>
          <w:szCs w:val="28"/>
          <w:u w:val="single"/>
          <w:lang w:eastAsia="lv-LV"/>
        </w:rPr>
        <w:t xml:space="preserve">PRASĪBAS PRETENDENTIEM UN </w:t>
      </w:r>
      <w:r w:rsidR="00444C36" w:rsidRPr="00444C36">
        <w:rPr>
          <w:rFonts w:ascii="Times New Roman" w:eastAsia="ヒラギノ角ゴ Pro W3" w:hAnsi="Times New Roman" w:cs="Times New Roman"/>
          <w:b/>
          <w:color w:val="000000"/>
          <w:sz w:val="28"/>
          <w:szCs w:val="28"/>
          <w:u w:val="single"/>
          <w:lang w:eastAsia="lv-LV"/>
        </w:rPr>
        <w:t xml:space="preserve">PRETENDENTU </w:t>
      </w:r>
      <w:r>
        <w:rPr>
          <w:rFonts w:ascii="Times New Roman" w:eastAsia="ヒラギノ角ゴ Pro W3" w:hAnsi="Times New Roman" w:cs="Times New Roman"/>
          <w:b/>
          <w:color w:val="000000"/>
          <w:sz w:val="28"/>
          <w:szCs w:val="28"/>
          <w:u w:val="single"/>
          <w:lang w:eastAsia="lv-LV"/>
        </w:rPr>
        <w:t>IESNIEDZAMIE</w:t>
      </w:r>
      <w:r w:rsidR="00444C36" w:rsidRPr="00444C36">
        <w:rPr>
          <w:rFonts w:ascii="Times New Roman" w:eastAsia="ヒラギノ角ゴ Pro W3" w:hAnsi="Times New Roman" w:cs="Times New Roman"/>
          <w:b/>
          <w:color w:val="000000"/>
          <w:sz w:val="28"/>
          <w:szCs w:val="28"/>
          <w:u w:val="single"/>
          <w:lang w:eastAsia="lv-LV"/>
        </w:rPr>
        <w:t xml:space="preserve"> DOKUMENTI</w:t>
      </w:r>
    </w:p>
    <w:p w:rsidR="00444C36" w:rsidRPr="00444C36" w:rsidRDefault="00444C36" w:rsidP="00444C36">
      <w:pPr>
        <w:tabs>
          <w:tab w:val="left" w:pos="1200"/>
        </w:tabs>
        <w:spacing w:after="120" w:line="240" w:lineRule="auto"/>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          </w:t>
      </w:r>
    </w:p>
    <w:tbl>
      <w:tblPr>
        <w:tblW w:w="14821" w:type="dxa"/>
        <w:tblInd w:w="631" w:type="dxa"/>
        <w:shd w:val="clear" w:color="auto" w:fill="FFFFFF"/>
        <w:tblLayout w:type="fixed"/>
        <w:tblLook w:val="0000" w:firstRow="0" w:lastRow="0" w:firstColumn="0" w:lastColumn="0" w:noHBand="0" w:noVBand="0"/>
      </w:tblPr>
      <w:tblGrid>
        <w:gridCol w:w="5328"/>
        <w:gridCol w:w="432"/>
        <w:gridCol w:w="4671"/>
        <w:gridCol w:w="4390"/>
      </w:tblGrid>
      <w:tr w:rsidR="00D54432" w:rsidRPr="00444C36" w:rsidTr="00D54432">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4432" w:rsidRPr="00444C36" w:rsidRDefault="00D54432" w:rsidP="00444C36">
            <w:pPr>
              <w:spacing w:before="40" w:after="40" w:line="240" w:lineRule="auto"/>
              <w:jc w:val="center"/>
              <w:rPr>
                <w:rFonts w:ascii="Times New Roman" w:eastAsia="ヒラギノ角ゴ Pro W3" w:hAnsi="Times New Roman" w:cs="Times New Roman"/>
                <w:b/>
                <w:color w:val="000000"/>
                <w:sz w:val="24"/>
                <w:szCs w:val="24"/>
                <w:lang w:eastAsia="lv-LV"/>
              </w:rPr>
            </w:pPr>
            <w:r w:rsidRPr="00444C36">
              <w:rPr>
                <w:rFonts w:ascii="Times New Roman" w:eastAsia="ヒラギノ角ゴ Pro W3" w:hAnsi="Times New Roman" w:cs="Times New Roman"/>
                <w:b/>
                <w:color w:val="000000"/>
                <w:sz w:val="24"/>
                <w:szCs w:val="24"/>
                <w:lang w:eastAsia="lv-LV"/>
              </w:rPr>
              <w:t>Prasība</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4432" w:rsidRPr="00444C36" w:rsidRDefault="00D54432" w:rsidP="00444C36">
            <w:pPr>
              <w:spacing w:before="40" w:after="40" w:line="240" w:lineRule="auto"/>
              <w:jc w:val="center"/>
              <w:rPr>
                <w:rFonts w:ascii="Times New Roman" w:eastAsia="ヒラギノ角ゴ Pro W3" w:hAnsi="Times New Roman" w:cs="Times New Roman"/>
                <w:b/>
                <w:color w:val="000000"/>
                <w:sz w:val="24"/>
                <w:szCs w:val="24"/>
                <w:lang w:eastAsia="lv-LV"/>
              </w:rPr>
            </w:pPr>
            <w:r w:rsidRPr="00444C36">
              <w:rPr>
                <w:rFonts w:ascii="Times New Roman" w:eastAsia="ヒラギノ角ゴ Pro W3" w:hAnsi="Times New Roman" w:cs="Times New Roman"/>
                <w:b/>
                <w:color w:val="000000"/>
                <w:sz w:val="24"/>
                <w:szCs w:val="24"/>
                <w:lang w:eastAsia="lv-LV"/>
              </w:rPr>
              <w:t>Iesniedzamie dokumenti</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54432" w:rsidRPr="00444C36" w:rsidRDefault="00D54432" w:rsidP="00444C36">
            <w:pPr>
              <w:spacing w:before="40" w:after="40" w:line="240" w:lineRule="auto"/>
              <w:jc w:val="center"/>
              <w:rPr>
                <w:rFonts w:ascii="Times New Roman" w:eastAsia="ヒラギノ角ゴ Pro W3" w:hAnsi="Times New Roman" w:cs="Times New Roman"/>
                <w:b/>
                <w:color w:val="000000"/>
                <w:sz w:val="24"/>
                <w:szCs w:val="24"/>
                <w:lang w:eastAsia="lv-LV"/>
              </w:rPr>
            </w:pPr>
            <w:r w:rsidRPr="00444C36">
              <w:rPr>
                <w:rFonts w:ascii="Times New Roman" w:eastAsia="ヒラギノ角ゴ Pro W3" w:hAnsi="Times New Roman" w:cs="Times New Roman"/>
                <w:b/>
                <w:color w:val="000000"/>
                <w:sz w:val="24"/>
                <w:szCs w:val="24"/>
                <w:lang w:eastAsia="lv-LV"/>
              </w:rPr>
              <w:t>Piezīmes</w:t>
            </w:r>
          </w:p>
        </w:tc>
      </w:tr>
      <w:tr w:rsidR="00444C36" w:rsidRPr="00444C36" w:rsidTr="00401A9F">
        <w:trPr>
          <w:cantSplit/>
          <w:trHeight w:val="260"/>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44C36" w:rsidRPr="00444C36" w:rsidRDefault="00444C36" w:rsidP="00444C36">
            <w:pPr>
              <w:spacing w:before="40" w:after="40" w:line="240" w:lineRule="auto"/>
              <w:rPr>
                <w:rFonts w:ascii="Times New Roman" w:eastAsia="ヒラギノ角ゴ Pro W3" w:hAnsi="Times New Roman" w:cs="Times New Roman"/>
                <w:b/>
                <w:color w:val="000000"/>
                <w:sz w:val="24"/>
                <w:szCs w:val="24"/>
                <w:lang w:eastAsia="lv-LV"/>
              </w:rPr>
            </w:pPr>
            <w:r w:rsidRPr="00444C36">
              <w:rPr>
                <w:rFonts w:ascii="Times New Roman" w:eastAsia="ヒラギノ角ゴ Pro W3" w:hAnsi="Times New Roman" w:cs="Times New Roman"/>
                <w:b/>
                <w:color w:val="000000"/>
                <w:sz w:val="24"/>
                <w:szCs w:val="24"/>
                <w:lang w:eastAsia="lv-LV"/>
              </w:rPr>
              <w:t>Atbilstība PIL 8</w:t>
            </w:r>
            <w:r w:rsidRPr="00444C36">
              <w:rPr>
                <w:rFonts w:ascii="Times New Roman Bold" w:eastAsia="ヒラギノ角ゴ Pro W3" w:hAnsi="Times New Roman Bold" w:cs="Times New Roman"/>
                <w:b/>
                <w:color w:val="000000"/>
                <w:sz w:val="24"/>
                <w:szCs w:val="24"/>
                <w:vertAlign w:val="superscript"/>
                <w:lang w:eastAsia="lv-LV"/>
              </w:rPr>
              <w:t>1</w:t>
            </w:r>
            <w:r w:rsidRPr="00444C36">
              <w:rPr>
                <w:rFonts w:ascii="Times New Roman" w:eastAsia="ヒラギノ角ゴ Pro W3" w:hAnsi="Times New Roman" w:cs="Times New Roman"/>
                <w:b/>
                <w:color w:val="000000"/>
                <w:sz w:val="24"/>
                <w:szCs w:val="24"/>
                <w:lang w:eastAsia="lv-LV"/>
              </w:rPr>
              <w:t>.panta piektajai daļai</w:t>
            </w:r>
          </w:p>
        </w:tc>
      </w:tr>
      <w:tr w:rsidR="00D54432" w:rsidRPr="00444C36" w:rsidTr="00D54432">
        <w:trPr>
          <w:cantSplit/>
          <w:trHeight w:val="1959"/>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DC46DD" w:rsidRDefault="00D54432" w:rsidP="005A1172">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5.1. </w:t>
            </w:r>
            <w:r w:rsidRPr="00DC46DD">
              <w:rPr>
                <w:rFonts w:ascii="Times New Roman" w:eastAsia="Times New Roman" w:hAnsi="Times New Roman" w:cs="Times New Roman"/>
              </w:rPr>
              <w:t xml:space="preserve">Uz Pretendentu </w:t>
            </w:r>
            <w:r w:rsidRPr="00DC46DD">
              <w:rPr>
                <w:rFonts w:ascii="Times New Roman" w:eastAsia="Times New Roman" w:hAnsi="Times New Roman" w:cs="Times New Roman"/>
                <w:u w:val="single"/>
              </w:rPr>
              <w:t>nav attiecināms šāds nosacījums:</w:t>
            </w:r>
          </w:p>
          <w:p w:rsidR="00D54432" w:rsidRPr="00444C36" w:rsidRDefault="00D54432" w:rsidP="00D54432">
            <w:pPr>
              <w:spacing w:after="0" w:line="240" w:lineRule="auto"/>
              <w:rPr>
                <w:rFonts w:ascii="Times New Roman" w:eastAsia="Times New Roman" w:hAnsi="Times New Roman" w:cs="Times New Roman"/>
              </w:rPr>
            </w:pPr>
            <w:r w:rsidRPr="00DC46DD">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tas tiek likvidēts.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444C36" w:rsidRDefault="00D54432" w:rsidP="00444C36">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4C5C56" w:rsidRDefault="00D54432" w:rsidP="002C1434">
            <w:pPr>
              <w:suppressAutoHyphens/>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Minēto apstākļu esamību pasūtītājs pārbauda tikai attiecībā uz pretendentu, kuram būtu piešķiramas līguma slēgšanas tiesības, atbilstoši Publisko iepirkumu likuma 8.</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panta 5.</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daļā noteiktajai kārtībai.</w:t>
            </w:r>
          </w:p>
        </w:tc>
      </w:tr>
      <w:tr w:rsidR="00D54432" w:rsidRPr="00444C36" w:rsidTr="00D54432">
        <w:trPr>
          <w:cantSplit/>
          <w:trHeight w:val="1634"/>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DC46DD" w:rsidRDefault="00D54432" w:rsidP="005A1172">
            <w:pPr>
              <w:spacing w:before="120" w:after="120" w:line="240" w:lineRule="auto"/>
              <w:rPr>
                <w:rFonts w:ascii="Times New Roman" w:eastAsia="Times New Roman" w:hAnsi="Times New Roman" w:cs="Times New Roman"/>
              </w:rPr>
            </w:pPr>
            <w:r w:rsidRPr="00DC46DD">
              <w:rPr>
                <w:rFonts w:ascii="Times New Roman" w:eastAsia="Times New Roman" w:hAnsi="Times New Roman" w:cs="Times New Roman"/>
              </w:rPr>
              <w:t xml:space="preserve">5.2. Uz Pretendentu </w:t>
            </w:r>
            <w:r w:rsidRPr="00DC46DD">
              <w:rPr>
                <w:rFonts w:ascii="Times New Roman" w:eastAsia="Times New Roman" w:hAnsi="Times New Roman" w:cs="Times New Roman"/>
                <w:u w:val="single"/>
              </w:rPr>
              <w:t>nav attiecināms šāds nosacījums:</w:t>
            </w:r>
          </w:p>
          <w:p w:rsidR="00D54432" w:rsidRPr="00444C36" w:rsidRDefault="00D54432" w:rsidP="00D54432">
            <w:pPr>
              <w:spacing w:before="120" w:after="120" w:line="240" w:lineRule="auto"/>
              <w:rPr>
                <w:rFonts w:ascii="Times New Roman" w:eastAsia="Times New Roman" w:hAnsi="Times New Roman" w:cs="Times New Roman"/>
              </w:rPr>
            </w:pPr>
            <w:r w:rsidRPr="00DC46DD">
              <w:rPr>
                <w:rFonts w:ascii="Times New Roman" w:eastAsia="Times New Roman" w:hAnsi="Times New Roman" w:cs="Times New Roman"/>
              </w:rPr>
              <w:t>Pretendentam Latvijā un valstī, kurā tas reģistrēts vai atrodas tā pastāvīgā dzīvesvieta, ir nodokļu parādi, tajā skaitā valsts sociālās apdrošināšanas obligāto iemaksu parādi, kas kopsummā kādā no valstīm pārsniedz 100 latus.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444C36" w:rsidRDefault="00D54432" w:rsidP="00444C36">
            <w:pPr>
              <w:spacing w:before="120" w:after="120" w:line="240" w:lineRule="auto"/>
              <w:jc w:val="center"/>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Nav</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4C5C56" w:rsidRDefault="00D54432" w:rsidP="002C1434">
            <w:pPr>
              <w:suppressAutoHyphens/>
              <w:spacing w:before="120" w:after="120" w:line="240" w:lineRule="auto"/>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Minēto apstākļu esamību pasūtītājs pārbauda tikai attiecībā uz pretendentu, kuram būtu piešķiramas līguma slēgšanas tiesības, atbilstoši Publisko iepirkumu likuma 8.</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panta 5.</w:t>
            </w:r>
            <w:r>
              <w:rPr>
                <w:rFonts w:ascii="Times New Roman" w:eastAsia="Calibri" w:hAnsi="Times New Roman" w:cs="Times New Roman"/>
                <w:color w:val="000000"/>
                <w:vertAlign w:val="superscript"/>
                <w:lang w:eastAsia="lv-LV"/>
              </w:rPr>
              <w:t>1</w:t>
            </w:r>
            <w:r>
              <w:rPr>
                <w:rFonts w:ascii="Times New Roman" w:eastAsia="Calibri" w:hAnsi="Times New Roman" w:cs="Times New Roman"/>
                <w:color w:val="000000"/>
                <w:lang w:eastAsia="lv-LV"/>
              </w:rPr>
              <w:t>daļā noteiktajai kārtībai.</w:t>
            </w:r>
          </w:p>
        </w:tc>
      </w:tr>
      <w:tr w:rsidR="00444C36" w:rsidRPr="00444C36" w:rsidTr="00401A9F">
        <w:trPr>
          <w:cantSplit/>
          <w:trHeight w:val="529"/>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4C36" w:rsidRPr="00444C36" w:rsidRDefault="00444C36" w:rsidP="00444C36">
            <w:pPr>
              <w:spacing w:before="120" w:after="120" w:line="240" w:lineRule="auto"/>
              <w:rPr>
                <w:rFonts w:ascii="Times New Roman" w:eastAsia="Calibri" w:hAnsi="Times New Roman" w:cs="Times New Roman"/>
                <w:b/>
                <w:color w:val="000000"/>
                <w:lang w:eastAsia="lv-LV"/>
              </w:rPr>
            </w:pPr>
            <w:r w:rsidRPr="00444C36">
              <w:rPr>
                <w:rFonts w:ascii="Times New Roman" w:eastAsia="Calibri" w:hAnsi="Times New Roman" w:cs="Times New Roman"/>
                <w:b/>
                <w:color w:val="000000"/>
                <w:lang w:eastAsia="lv-LV"/>
              </w:rPr>
              <w:t>Atbilstība profesionālās darbības veikšanai</w:t>
            </w:r>
          </w:p>
        </w:tc>
      </w:tr>
      <w:tr w:rsidR="00D54432" w:rsidRPr="00444C36" w:rsidTr="005C3F69">
        <w:trPr>
          <w:cantSplit/>
          <w:trHeight w:val="1199"/>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444C36" w:rsidRDefault="005C3F69" w:rsidP="00444C3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w:t>
            </w:r>
            <w:r w:rsidR="00D54432" w:rsidRPr="00444C36">
              <w:rPr>
                <w:rFonts w:ascii="Times New Roman" w:eastAsia="Times New Roman" w:hAnsi="Times New Roman" w:cs="Times New Roman"/>
              </w:rPr>
              <w:t>3. Pretendents un apakšuzņēmējs ir reģistrēts, licencēts vai sertificēts atbilstoši attiecīgās valsts normatīvo aktu prasībām.</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4C5C56" w:rsidRDefault="00D54432" w:rsidP="00D54432">
            <w:pPr>
              <w:spacing w:before="120" w:after="120" w:line="240" w:lineRule="auto"/>
              <w:rPr>
                <w:rFonts w:ascii="Times New Roman" w:eastAsia="Calibri" w:hAnsi="Times New Roman" w:cs="Times New Roman"/>
                <w:color w:val="000000"/>
              </w:rPr>
            </w:pPr>
            <w:r w:rsidRPr="004C5C56">
              <w:rPr>
                <w:rFonts w:ascii="Times New Roman" w:eastAsia="Calibri" w:hAnsi="Times New Roman" w:cs="Times New Roman"/>
                <w:color w:val="000000"/>
              </w:rPr>
              <w:t>*ja pretendents nav reģistrēts Latvijā, tam jāiesniedz:</w:t>
            </w:r>
          </w:p>
          <w:p w:rsidR="00D54432" w:rsidRPr="004C5C56" w:rsidRDefault="00D54432" w:rsidP="00D54432">
            <w:pPr>
              <w:spacing w:before="120" w:after="120" w:line="240" w:lineRule="auto"/>
              <w:rPr>
                <w:rFonts w:ascii="Times New Roman" w:eastAsia="Calibri" w:hAnsi="Times New Roman" w:cs="Times New Roman"/>
                <w:color w:val="000000"/>
              </w:rPr>
            </w:pPr>
            <w:r w:rsidRPr="004C5C56">
              <w:rPr>
                <w:rFonts w:ascii="Times New Roman" w:eastAsia="Calibri" w:hAnsi="Times New Roman" w:cs="Times New Roman"/>
                <w:color w:val="000000"/>
              </w:rPr>
              <w:t>1) reģistrācijas valstī izsniegtas reģistrācijas apliecības kopija;</w:t>
            </w:r>
          </w:p>
          <w:p w:rsidR="00D54432" w:rsidRPr="004C5C56" w:rsidRDefault="00D54432" w:rsidP="00D54432">
            <w:pPr>
              <w:spacing w:before="120" w:after="120" w:line="240" w:lineRule="auto"/>
              <w:rPr>
                <w:rFonts w:ascii="Times New Roman" w:eastAsia="Calibri" w:hAnsi="Times New Roman" w:cs="Times New Roman"/>
                <w:color w:val="000000"/>
              </w:rPr>
            </w:pPr>
            <w:r w:rsidRPr="004C5C56">
              <w:rPr>
                <w:rFonts w:ascii="Times New Roman" w:eastAsia="Calibri" w:hAnsi="Times New Roman" w:cs="Times New Roman"/>
                <w:color w:val="000000"/>
              </w:rPr>
              <w:t>2)</w:t>
            </w:r>
            <w:r w:rsidRPr="004C5C56">
              <w:rPr>
                <w:rFonts w:ascii="Times New Roman" w:eastAsia="Times New Roman" w:hAnsi="Times New Roman" w:cs="Times New Roman"/>
                <w:lang w:eastAsia="ar-SA"/>
              </w:rPr>
              <w:t xml:space="preserve"> atbilstoši ārvalstu normatīvo aktu prasībām izsniegta dokumenta kopija </w:t>
            </w:r>
            <w:r w:rsidRPr="004C5C56">
              <w:rPr>
                <w:rFonts w:ascii="Times New Roman" w:eastAsia="Times New Roman" w:hAnsi="Times New Roman" w:cs="Times New Roman"/>
                <w:iCs/>
                <w:lang w:eastAsia="ar-SA"/>
              </w:rPr>
              <w:t xml:space="preserve">iepirkuma priekšmetā minēto </w:t>
            </w:r>
            <w:r w:rsidRPr="004C5C56">
              <w:rPr>
                <w:rFonts w:ascii="Times New Roman" w:eastAsia="Times New Roman" w:hAnsi="Times New Roman" w:cs="Times New Roman"/>
                <w:lang w:eastAsia="ar-SA"/>
              </w:rPr>
              <w:t>darbu veikšanai</w:t>
            </w:r>
            <w:r w:rsidRPr="004C5C56">
              <w:rPr>
                <w:rFonts w:ascii="Times New Roman" w:eastAsia="Calibri" w:hAnsi="Times New Roman" w:cs="Times New Roman"/>
                <w:color w:val="000000"/>
              </w:rPr>
              <w:t>;</w:t>
            </w:r>
          </w:p>
          <w:p w:rsidR="00D54432" w:rsidRPr="00444C36" w:rsidRDefault="00D54432" w:rsidP="005C3F69">
            <w:pPr>
              <w:spacing w:before="120" w:after="120" w:line="240" w:lineRule="auto"/>
              <w:rPr>
                <w:rFonts w:ascii="Times New Roman" w:eastAsia="Times New Roman" w:hAnsi="Times New Roman" w:cs="Times New Roman"/>
              </w:rPr>
            </w:pPr>
            <w:r w:rsidRPr="004C5C56">
              <w:rPr>
                <w:rFonts w:ascii="Times New Roman" w:eastAsia="Calibri" w:hAnsi="Times New Roman" w:cs="Times New Roman"/>
                <w:color w:val="000000"/>
              </w:rPr>
              <w:t>*</w:t>
            </w:r>
            <w:r w:rsidRPr="004C5C56">
              <w:rPr>
                <w:rFonts w:ascii="Times New Roman" w:eastAsia="Calibri" w:hAnsi="Times New Roman" w:cs="Times New Roman"/>
                <w:b/>
                <w:color w:val="000000"/>
              </w:rPr>
              <w:t xml:space="preserve">Latvijā reģistrētam pretendentam reģistrācijas apliecības kopija un </w:t>
            </w:r>
            <w:proofErr w:type="spellStart"/>
            <w:r w:rsidRPr="004C5C56">
              <w:rPr>
                <w:rFonts w:ascii="Times New Roman" w:eastAsia="Calibri" w:hAnsi="Times New Roman" w:cs="Times New Roman"/>
                <w:b/>
                <w:color w:val="000000"/>
              </w:rPr>
              <w:t>būvkomersanta</w:t>
            </w:r>
            <w:proofErr w:type="spellEnd"/>
            <w:r w:rsidRPr="004C5C56">
              <w:rPr>
                <w:rFonts w:ascii="Times New Roman" w:eastAsia="Calibri" w:hAnsi="Times New Roman" w:cs="Times New Roman"/>
                <w:b/>
                <w:color w:val="000000"/>
              </w:rPr>
              <w:t xml:space="preserve"> reģistrācijas apliecības kopija nav jāiesniedz</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54432" w:rsidRPr="00444C36" w:rsidRDefault="00D54432" w:rsidP="00444C36">
            <w:pPr>
              <w:spacing w:before="120" w:after="120" w:line="240" w:lineRule="auto"/>
              <w:rPr>
                <w:rFonts w:ascii="Times New Roman" w:eastAsia="Times New Roman" w:hAnsi="Times New Roman" w:cs="Times New Roman"/>
              </w:rPr>
            </w:pPr>
            <w:r w:rsidRPr="00F07F91">
              <w:rPr>
                <w:rFonts w:ascii="Times New Roman" w:eastAsia="Times New Roman" w:hAnsi="Times New Roman" w:cs="Times New Roman"/>
                <w:lang w:eastAsia="ar-SA"/>
              </w:rPr>
              <w:t>Informāciju par Latvijā reģistrētiem pretendentiem iepirkumu komisija pārbauda publiski pieejamās datu bāzēs</w:t>
            </w:r>
            <w:r>
              <w:rPr>
                <w:rFonts w:ascii="Times New Roman" w:eastAsia="Times New Roman" w:hAnsi="Times New Roman" w:cs="Times New Roman"/>
                <w:lang w:eastAsia="ar-SA"/>
              </w:rPr>
              <w:t xml:space="preserve"> un vienlaicīgi ar 5.1.prasības pārbaudi</w:t>
            </w:r>
            <w:r w:rsidRPr="00F07F91">
              <w:rPr>
                <w:rFonts w:ascii="Times New Roman" w:eastAsia="Times New Roman" w:hAnsi="Times New Roman" w:cs="Times New Roman"/>
                <w:lang w:eastAsia="ar-SA"/>
              </w:rPr>
              <w:t>.</w:t>
            </w:r>
          </w:p>
        </w:tc>
      </w:tr>
      <w:tr w:rsidR="00444C36" w:rsidRPr="00444C36" w:rsidTr="00401A9F">
        <w:trPr>
          <w:cantSplit/>
          <w:trHeight w:val="415"/>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4C36" w:rsidRPr="00444C36" w:rsidRDefault="00444C36" w:rsidP="00444C36">
            <w:pPr>
              <w:spacing w:before="120" w:after="120" w:line="240" w:lineRule="auto"/>
              <w:rPr>
                <w:rFonts w:ascii="Times New Roman" w:eastAsia="Times New Roman" w:hAnsi="Times New Roman" w:cs="Times New Roman"/>
                <w:b/>
              </w:rPr>
            </w:pPr>
            <w:r w:rsidRPr="00444C36">
              <w:rPr>
                <w:rFonts w:ascii="Times New Roman" w:eastAsia="Times New Roman" w:hAnsi="Times New Roman" w:cs="Times New Roman"/>
                <w:b/>
              </w:rPr>
              <w:t>Prasības pretendenta saimnieciskajam un finansiālajam stāvoklim</w:t>
            </w:r>
          </w:p>
        </w:tc>
      </w:tr>
      <w:tr w:rsidR="005C3F69" w:rsidRPr="00444C36" w:rsidTr="002C1434">
        <w:trPr>
          <w:cantSplit/>
          <w:trHeight w:val="992"/>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C1434" w:rsidRPr="002C1434" w:rsidRDefault="005C3F69" w:rsidP="002C1434">
            <w:pPr>
              <w:spacing w:before="120" w:after="120"/>
              <w:rPr>
                <w:rFonts w:ascii="Times New Roman" w:hAnsi="Times New Roman" w:cs="Times New Roman"/>
              </w:rPr>
            </w:pPr>
            <w:r>
              <w:rPr>
                <w:rFonts w:ascii="Times New Roman" w:eastAsia="Times New Roman" w:hAnsi="Times New Roman" w:cs="Times New Roman"/>
              </w:rPr>
              <w:t>5.</w:t>
            </w:r>
            <w:r w:rsidRPr="00444C36">
              <w:rPr>
                <w:rFonts w:ascii="Times New Roman" w:eastAsia="Times New Roman" w:hAnsi="Times New Roman" w:cs="Times New Roman"/>
              </w:rPr>
              <w:t xml:space="preserve">4. </w:t>
            </w:r>
            <w:r w:rsidR="002C1434" w:rsidRPr="002C1434">
              <w:rPr>
                <w:rFonts w:ascii="Times New Roman" w:eastAsia="Times New Roman" w:hAnsi="Times New Roman" w:cs="Times New Roman"/>
              </w:rPr>
              <w:t xml:space="preserve">Pretendenta </w:t>
            </w:r>
            <w:r w:rsidR="002C1434" w:rsidRPr="002C1434">
              <w:rPr>
                <w:rFonts w:ascii="Times New Roman" w:eastAsia="Calibri" w:hAnsi="Times New Roman" w:cs="Times New Roman"/>
                <w:color w:val="000000"/>
              </w:rPr>
              <w:t xml:space="preserve">gada kopējais finanšu apgrozījums pēdējo trīs gadu laikā </w:t>
            </w:r>
            <w:r w:rsidR="002C1434" w:rsidRPr="002C1434">
              <w:rPr>
                <w:rFonts w:ascii="Times New Roman" w:eastAsia="Times New Roman" w:hAnsi="Times New Roman" w:cs="Times New Roman"/>
              </w:rPr>
              <w:t>vismaz 2 (divas) reizes pārsniedz paredzamo līgumcenu*.</w:t>
            </w:r>
          </w:p>
          <w:p w:rsidR="005C3F69" w:rsidRPr="00444C36" w:rsidRDefault="002C1434" w:rsidP="002C1434">
            <w:pPr>
              <w:spacing w:before="120" w:after="120" w:line="240" w:lineRule="auto"/>
              <w:rPr>
                <w:rFonts w:ascii="Times New Roman" w:eastAsia="Times New Roman" w:hAnsi="Times New Roman" w:cs="Times New Roman"/>
              </w:rPr>
            </w:pPr>
            <w:r w:rsidRPr="002C1434">
              <w:rPr>
                <w:rFonts w:ascii="Times New Roman" w:hAnsi="Times New Roman" w:cs="Times New Roman"/>
              </w:rPr>
              <w:t>*Paredzamā līgumcena – Ls 1</w:t>
            </w:r>
            <w:r>
              <w:rPr>
                <w:rFonts w:ascii="Times New Roman" w:hAnsi="Times New Roman" w:cs="Times New Roman"/>
              </w:rPr>
              <w:t>4</w:t>
            </w:r>
            <w:r w:rsidRPr="002C1434">
              <w:rPr>
                <w:rFonts w:ascii="Times New Roman" w:hAnsi="Times New Roman" w:cs="Times New Roman"/>
              </w:rPr>
              <w:t> 500.</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444C36" w:rsidRDefault="002C1434" w:rsidP="005C3F69">
            <w:pPr>
              <w:spacing w:before="120" w:after="120" w:line="240" w:lineRule="auto"/>
              <w:rPr>
                <w:rFonts w:ascii="Times New Roman" w:eastAsia="Times New Roman" w:hAnsi="Times New Roman" w:cs="Times New Roman"/>
              </w:rPr>
            </w:pPr>
            <w:r w:rsidRPr="00134C80">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w:t>
            </w:r>
            <w:r>
              <w:rPr>
                <w:rFonts w:ascii="Times New Roman" w:eastAsia="Calibri" w:hAnsi="Times New Roman" w:cs="Times New Roman"/>
                <w:color w:val="000000"/>
              </w:rPr>
              <w:t>, ciktāl informācija par šo apgrozījumu ir iespējama, ņemot vērā pretendenta dibināšanas vai darbības uzsākšanas laiku</w:t>
            </w:r>
            <w:r w:rsidRPr="00134C80">
              <w:rPr>
                <w:rFonts w:ascii="Times New Roman" w:eastAsia="Calibri" w:hAnsi="Times New Roman" w:cs="Times New Roman"/>
                <w:color w:val="000000"/>
              </w:rPr>
              <w:t>.</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444C36" w:rsidRDefault="005C3F69" w:rsidP="00444C36">
            <w:pPr>
              <w:spacing w:before="120" w:after="120" w:line="240" w:lineRule="auto"/>
              <w:rPr>
                <w:rFonts w:ascii="Times New Roman" w:eastAsia="Times New Roman" w:hAnsi="Times New Roman" w:cs="Times New Roman"/>
              </w:rPr>
            </w:pPr>
          </w:p>
        </w:tc>
      </w:tr>
      <w:tr w:rsidR="005C3F69" w:rsidRPr="00444C36" w:rsidTr="002C1434">
        <w:trPr>
          <w:cantSplit/>
          <w:trHeight w:val="992"/>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444C36" w:rsidRDefault="005C3F69" w:rsidP="00444C36">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rPr>
              <w:t>5.</w:t>
            </w:r>
            <w:r w:rsidR="0015695C">
              <w:rPr>
                <w:rFonts w:ascii="Times New Roman" w:eastAsia="Times New Roman" w:hAnsi="Times New Roman" w:cs="Times New Roman"/>
              </w:rPr>
              <w:t>5.</w:t>
            </w:r>
            <w:r w:rsidRPr="00444C36">
              <w:rPr>
                <w:rFonts w:ascii="Times New Roman" w:eastAsia="Times New Roman" w:hAnsi="Times New Roman" w:cs="Times New Roman"/>
              </w:rPr>
              <w:t xml:space="preserve"> Pretendents spēj veikt savas vispārējās civiltiesiskās atbildības apdrošināšanu </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444C36" w:rsidRDefault="005C3F69" w:rsidP="005C3F69">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444C36">
              <w:rPr>
                <w:rFonts w:ascii="Times New Roman" w:eastAsia="Times New Roman" w:hAnsi="Times New Roman" w:cs="Times New Roman"/>
                <w:color w:val="FF6600"/>
              </w:rPr>
              <w:t xml:space="preserve"> </w:t>
            </w:r>
            <w:r w:rsidRPr="00444C36">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15695C" w:rsidRDefault="005C3F69" w:rsidP="00444C36">
            <w:pPr>
              <w:spacing w:before="120" w:after="120" w:line="240" w:lineRule="auto"/>
              <w:rPr>
                <w:rFonts w:ascii="Times New Roman" w:eastAsia="Times New Roman" w:hAnsi="Times New Roman" w:cs="Times New Roman"/>
              </w:rPr>
            </w:pPr>
            <w:r w:rsidRPr="0015695C">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p>
        </w:tc>
      </w:tr>
      <w:tr w:rsidR="00444C36" w:rsidRPr="00444C36" w:rsidTr="00401A9F">
        <w:trPr>
          <w:cantSplit/>
          <w:trHeight w:val="527"/>
        </w:trPr>
        <w:tc>
          <w:tcPr>
            <w:tcW w:w="1482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44C36" w:rsidRPr="00444C36" w:rsidRDefault="00444C36" w:rsidP="005C3F69">
            <w:pPr>
              <w:spacing w:before="120" w:after="120" w:line="240" w:lineRule="auto"/>
              <w:rPr>
                <w:rFonts w:ascii="Times New Roman" w:eastAsia="Times New Roman" w:hAnsi="Times New Roman" w:cs="Times New Roman"/>
                <w:b/>
              </w:rPr>
            </w:pPr>
            <w:r w:rsidRPr="00444C36">
              <w:rPr>
                <w:rFonts w:ascii="Times New Roman" w:eastAsia="Times New Roman" w:hAnsi="Times New Roman" w:cs="Times New Roman"/>
                <w:b/>
              </w:rPr>
              <w:t>Tehniskās un profesionālās spējas</w:t>
            </w:r>
          </w:p>
        </w:tc>
      </w:tr>
      <w:tr w:rsidR="005C3F69" w:rsidRPr="00444C36" w:rsidTr="002C1434">
        <w:trPr>
          <w:cantSplit/>
          <w:trHeight w:val="992"/>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444C36" w:rsidRDefault="0015695C" w:rsidP="00444C3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w:t>
            </w:r>
            <w:r w:rsidR="005C3F69" w:rsidRPr="00444C36">
              <w:rPr>
                <w:rFonts w:ascii="Times New Roman" w:eastAsia="Times New Roman" w:hAnsi="Times New Roman" w:cs="Times New Roman"/>
              </w:rPr>
              <w:t>6. Pretendentam ir pieredze vismaz 3 (trīs) līdzīga rakstura un apjoma (pēc summas) veiktajos darbos.</w:t>
            </w:r>
          </w:p>
          <w:p w:rsidR="005C3F69" w:rsidRPr="00444C36" w:rsidRDefault="005C3F69" w:rsidP="00444C36">
            <w:pPr>
              <w:spacing w:before="120" w:after="120" w:line="240" w:lineRule="auto"/>
              <w:rPr>
                <w:rFonts w:ascii="Times New Roman" w:eastAsia="Times New Roman" w:hAnsi="Times New Roman" w:cs="Times New Roman"/>
                <w:i/>
              </w:rPr>
            </w:pPr>
            <w:r w:rsidRPr="00444C36">
              <w:rPr>
                <w:rFonts w:ascii="Times New Roman" w:eastAsia="Times New Roman" w:hAnsi="Times New Roman" w:cs="Times New Roman"/>
              </w:rPr>
              <w:t xml:space="preserve"> *</w:t>
            </w:r>
            <w:r w:rsidRPr="00444C36">
              <w:rPr>
                <w:rFonts w:ascii="Times New Roman" w:eastAsia="Times New Roman" w:hAnsi="Times New Roman" w:cs="Times New Roman"/>
                <w:i/>
              </w:rPr>
              <w:t xml:space="preserve">par līdzīga rakstura darbiem uzskatāmi </w:t>
            </w:r>
            <w:r w:rsidR="0015695C">
              <w:rPr>
                <w:rFonts w:ascii="Times New Roman" w:eastAsia="Times New Roman" w:hAnsi="Times New Roman" w:cs="Times New Roman"/>
                <w:i/>
              </w:rPr>
              <w:t>telpu</w:t>
            </w:r>
            <w:r w:rsidRPr="00444C36">
              <w:rPr>
                <w:rFonts w:ascii="Times New Roman" w:eastAsia="Times New Roman" w:hAnsi="Times New Roman" w:cs="Times New Roman"/>
                <w:i/>
              </w:rPr>
              <w:t xml:space="preserve"> renovācijas</w:t>
            </w:r>
            <w:r w:rsidR="00DD31E5">
              <w:rPr>
                <w:rFonts w:ascii="Times New Roman" w:eastAsia="Times New Roman" w:hAnsi="Times New Roman" w:cs="Times New Roman"/>
                <w:i/>
              </w:rPr>
              <w:t xml:space="preserve"> vai rekonstrukcijas</w:t>
            </w:r>
            <w:r w:rsidRPr="00444C36">
              <w:rPr>
                <w:rFonts w:ascii="Times New Roman" w:eastAsia="Times New Roman" w:hAnsi="Times New Roman" w:cs="Times New Roman"/>
                <w:i/>
              </w:rPr>
              <w:t xml:space="preserve"> (būvniecības) darbi</w:t>
            </w:r>
          </w:p>
          <w:p w:rsidR="005C3F69" w:rsidRPr="00444C36" w:rsidRDefault="005C3F69" w:rsidP="009F1479">
            <w:pPr>
              <w:spacing w:before="120" w:after="120" w:line="240" w:lineRule="auto"/>
              <w:rPr>
                <w:rFonts w:ascii="Times New Roman" w:eastAsia="Times New Roman" w:hAnsi="Times New Roman" w:cs="Times New Roman"/>
                <w:i/>
              </w:rPr>
            </w:pPr>
            <w:r w:rsidRPr="00444C36">
              <w:rPr>
                <w:rFonts w:ascii="Times New Roman" w:eastAsia="Times New Roman" w:hAnsi="Times New Roman" w:cs="Times New Roman"/>
                <w:i/>
              </w:rPr>
              <w:t xml:space="preserve">*par līdzīga apjoma (pēc summas) darbiem uzskatāmi  darbi, kas veikti par summu, kas līdzvērtīga </w:t>
            </w:r>
            <w:r w:rsidR="0015695C">
              <w:rPr>
                <w:rFonts w:ascii="Times New Roman" w:eastAsia="Times New Roman" w:hAnsi="Times New Roman" w:cs="Times New Roman"/>
                <w:i/>
              </w:rPr>
              <w:t>paredzamajai</w:t>
            </w:r>
            <w:r w:rsidRPr="00444C36">
              <w:rPr>
                <w:rFonts w:ascii="Times New Roman" w:eastAsia="Times New Roman" w:hAnsi="Times New Roman" w:cs="Times New Roman"/>
                <w:i/>
              </w:rPr>
              <w:t xml:space="preserve"> līgumcenai (bez PVN) vai lielāka</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444C36" w:rsidRDefault="005C3F69" w:rsidP="009F1479">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rPr>
              <w:t xml:space="preserve">Informācija par pēdējo 5 (piecu) gadu laikā līdzīga rakstura un apjoma veiktajiem darbiem, kas iesniedzama saskaņā ar nolikuma </w:t>
            </w:r>
            <w:r w:rsidR="00517066">
              <w:rPr>
                <w:rFonts w:ascii="Times New Roman" w:eastAsia="Times New Roman" w:hAnsi="Times New Roman" w:cs="Times New Roman"/>
              </w:rPr>
              <w:t>2</w:t>
            </w:r>
            <w:r w:rsidR="0015695C">
              <w:rPr>
                <w:rFonts w:ascii="Times New Roman" w:eastAsia="Times New Roman" w:hAnsi="Times New Roman" w:cs="Times New Roman"/>
              </w:rPr>
              <w:t>.pielikumā</w:t>
            </w:r>
            <w:r w:rsidRPr="00444C36">
              <w:rPr>
                <w:rFonts w:ascii="Times New Roman" w:eastAsia="Times New Roman" w:hAnsi="Times New Roman" w:cs="Times New Roman"/>
              </w:rPr>
              <w:t xml:space="preserve"> norādīto formu, </w:t>
            </w:r>
            <w:r w:rsidRPr="00116F77">
              <w:rPr>
                <w:rFonts w:ascii="Times New Roman" w:eastAsia="Times New Roman" w:hAnsi="Times New Roman" w:cs="Times New Roman"/>
              </w:rPr>
              <w:t>pievienojot 3 (trīs) rakstiskas atsauksmes, kas apliecina pieredzes aprakstā veiktos darbus</w:t>
            </w:r>
            <w:r w:rsidR="0015695C" w:rsidRPr="00116F77">
              <w:rPr>
                <w:rFonts w:ascii="Times New Roman" w:eastAsia="Times New Roman" w:hAnsi="Times New Roman" w:cs="Times New Roman"/>
              </w:rPr>
              <w:t xml:space="preserve"> un to apjomus</w:t>
            </w:r>
            <w:r w:rsidRPr="00116F77">
              <w:rPr>
                <w:rFonts w:ascii="Times New Roman" w:eastAsia="Times New Roman" w:hAnsi="Times New Roman" w:cs="Times New Roman"/>
              </w:rPr>
              <w:t>.</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C3F69" w:rsidRPr="00444C36" w:rsidRDefault="005C3F69" w:rsidP="00444C36">
            <w:pPr>
              <w:spacing w:before="120" w:after="120" w:line="240" w:lineRule="auto"/>
              <w:rPr>
                <w:rFonts w:ascii="Times New Roman" w:eastAsia="Times New Roman" w:hAnsi="Times New Roman" w:cs="Times New Roman"/>
              </w:rPr>
            </w:pPr>
          </w:p>
        </w:tc>
      </w:tr>
      <w:tr w:rsidR="0015695C" w:rsidRPr="00444C36" w:rsidTr="00A2001E">
        <w:trPr>
          <w:cantSplit/>
          <w:trHeight w:val="992"/>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695C" w:rsidRPr="00444C36" w:rsidRDefault="0015695C" w:rsidP="00444C36">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r w:rsidRPr="00444C36">
              <w:rPr>
                <w:rFonts w:ascii="Times New Roman" w:eastAsia="Times New Roman" w:hAnsi="Times New Roman" w:cs="Times New Roman"/>
              </w:rPr>
              <w:t>7. Pretendenta piedāvātais būvdarbu vadītājs ir kvalificēts, ar pieredzi vismaz divu līdzīga rakstura un līdzīga apjoma (pēc summas) darbu vadīšanā.</w:t>
            </w:r>
          </w:p>
          <w:p w:rsidR="0015695C" w:rsidRPr="00444C36" w:rsidRDefault="0015695C" w:rsidP="00444C36">
            <w:pPr>
              <w:spacing w:before="120" w:after="120" w:line="240" w:lineRule="auto"/>
              <w:rPr>
                <w:rFonts w:ascii="Times New Roman" w:eastAsia="Times New Roman" w:hAnsi="Times New Roman" w:cs="Times New Roman"/>
                <w:i/>
              </w:rPr>
            </w:pPr>
            <w:r w:rsidRPr="00444C36">
              <w:rPr>
                <w:rFonts w:ascii="Times New Roman" w:eastAsia="Times New Roman" w:hAnsi="Times New Roman" w:cs="Times New Roman"/>
              </w:rPr>
              <w:t>*</w:t>
            </w:r>
            <w:r w:rsidRPr="00444C36">
              <w:rPr>
                <w:rFonts w:ascii="Times New Roman" w:eastAsia="Times New Roman" w:hAnsi="Times New Roman" w:cs="Times New Roman"/>
                <w:i/>
              </w:rPr>
              <w:t>par līdzīga raks</w:t>
            </w:r>
            <w:r>
              <w:rPr>
                <w:rFonts w:ascii="Times New Roman" w:eastAsia="Times New Roman" w:hAnsi="Times New Roman" w:cs="Times New Roman"/>
                <w:i/>
              </w:rPr>
              <w:t>tura darbu vadīšanu  uzskatāma telp</w:t>
            </w:r>
            <w:r w:rsidRPr="00444C36">
              <w:rPr>
                <w:rFonts w:ascii="Times New Roman" w:eastAsia="Times New Roman" w:hAnsi="Times New Roman" w:cs="Times New Roman"/>
                <w:i/>
              </w:rPr>
              <w:t>u  renovācijas</w:t>
            </w:r>
            <w:r w:rsidR="00DD31E5">
              <w:rPr>
                <w:rFonts w:ascii="Times New Roman" w:eastAsia="Times New Roman" w:hAnsi="Times New Roman" w:cs="Times New Roman"/>
                <w:i/>
              </w:rPr>
              <w:t xml:space="preserve"> vai rekonstrukcijas</w:t>
            </w:r>
            <w:r w:rsidRPr="00444C36">
              <w:rPr>
                <w:rFonts w:ascii="Times New Roman" w:eastAsia="Times New Roman" w:hAnsi="Times New Roman" w:cs="Times New Roman"/>
                <w:i/>
              </w:rPr>
              <w:t xml:space="preserve"> (būvniecības) darbu vadīšana</w:t>
            </w:r>
          </w:p>
          <w:p w:rsidR="0015695C" w:rsidRPr="00444C36" w:rsidRDefault="0015695C" w:rsidP="0015695C">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i/>
              </w:rPr>
              <w:t xml:space="preserve">*par līdzīga apjoma (pēc summas) būvdarbu vadīšanu uzskatāma  būvdarbu, kas veikti par summu, kas līdzvērtīgi </w:t>
            </w:r>
            <w:r>
              <w:rPr>
                <w:rFonts w:ascii="Times New Roman" w:eastAsia="Times New Roman" w:hAnsi="Times New Roman" w:cs="Times New Roman"/>
                <w:i/>
              </w:rPr>
              <w:t>paredzamajai</w:t>
            </w:r>
            <w:r w:rsidRPr="00444C36">
              <w:rPr>
                <w:rFonts w:ascii="Times New Roman" w:eastAsia="Times New Roman" w:hAnsi="Times New Roman" w:cs="Times New Roman"/>
                <w:i/>
              </w:rPr>
              <w:t xml:space="preserve"> līgumcenai (bez PVN) vai lielāka, vadīšana</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695C" w:rsidRPr="00444C36" w:rsidRDefault="0015695C" w:rsidP="005A2954">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rPr>
              <w:t xml:space="preserve">Informācija par sertificēta vispārējo būvdarbu vadītāja pieredzi, kas iesniedzama saskaņā ar nolikuma </w:t>
            </w:r>
            <w:r w:rsidR="00517066">
              <w:rPr>
                <w:rFonts w:ascii="Times New Roman" w:eastAsia="Times New Roman" w:hAnsi="Times New Roman" w:cs="Times New Roman"/>
              </w:rPr>
              <w:t>3</w:t>
            </w:r>
            <w:r>
              <w:rPr>
                <w:rFonts w:ascii="Times New Roman" w:eastAsia="Times New Roman" w:hAnsi="Times New Roman" w:cs="Times New Roman"/>
              </w:rPr>
              <w:t>.</w:t>
            </w:r>
            <w:r w:rsidRPr="00444C36">
              <w:rPr>
                <w:rFonts w:ascii="Times New Roman" w:eastAsia="Times New Roman" w:hAnsi="Times New Roman" w:cs="Times New Roman"/>
              </w:rPr>
              <w:t>pielikumā norādīto formu (jāiesniedz spēkā esoša būvprakses sertifikāta kopija)</w:t>
            </w:r>
            <w:r w:rsidR="005A2954">
              <w:rPr>
                <w:rFonts w:ascii="Times New Roman" w:eastAsia="Times New Roman" w:hAnsi="Times New Roman" w:cs="Times New Roman"/>
              </w:rPr>
              <w:t>.</w:t>
            </w: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695C" w:rsidRPr="00444C36" w:rsidRDefault="0015695C" w:rsidP="00444C36">
            <w:pPr>
              <w:spacing w:before="120" w:after="120" w:line="240" w:lineRule="auto"/>
              <w:rPr>
                <w:rFonts w:ascii="Times New Roman" w:eastAsia="Times New Roman" w:hAnsi="Times New Roman" w:cs="Times New Roman"/>
              </w:rPr>
            </w:pPr>
            <w:r w:rsidRPr="00444C36">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15695C" w:rsidRPr="00444C36" w:rsidTr="0015695C">
        <w:trPr>
          <w:cantSplit/>
          <w:trHeight w:val="28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695C" w:rsidRPr="00444C36" w:rsidRDefault="0015695C" w:rsidP="0015695C">
            <w:pPr>
              <w:spacing w:before="120" w:after="120" w:line="240" w:lineRule="auto"/>
              <w:rPr>
                <w:rFonts w:ascii="Times New Roman" w:eastAsia="Times New Roman" w:hAnsi="Times New Roman" w:cs="Times New Roman"/>
              </w:rPr>
            </w:pPr>
            <w:r w:rsidRPr="0029111B">
              <w:rPr>
                <w:rFonts w:ascii="Times New Roman" w:eastAsia="Times New Roman" w:hAnsi="Times New Roman" w:cs="Times New Roman"/>
              </w:rPr>
              <w:t>5.</w:t>
            </w:r>
            <w:r>
              <w:rPr>
                <w:rFonts w:ascii="Times New Roman" w:eastAsia="Times New Roman" w:hAnsi="Times New Roman" w:cs="Times New Roman"/>
              </w:rPr>
              <w:t>8.</w:t>
            </w:r>
            <w:r w:rsidRPr="0029111B">
              <w:rPr>
                <w:rFonts w:ascii="Times New Roman" w:eastAsia="Times New Roman" w:hAnsi="Times New Roman" w:cs="Times New Roman"/>
              </w:rPr>
              <w:t> Apakšuzņēmēji</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695C" w:rsidRPr="0015695C" w:rsidRDefault="0015695C" w:rsidP="0015695C">
            <w:pPr>
              <w:suppressAutoHyphens/>
              <w:spacing w:before="120" w:after="120" w:line="240" w:lineRule="auto"/>
              <w:rPr>
                <w:rFonts w:ascii="Times New Roman" w:eastAsia="Times New Roman" w:hAnsi="Times New Roman" w:cs="Times New Roman"/>
                <w:lang w:eastAsia="ar-SA"/>
              </w:rPr>
            </w:pPr>
            <w:r w:rsidRPr="0015695C">
              <w:rPr>
                <w:rFonts w:ascii="Times New Roman" w:eastAsia="Times New Roman" w:hAnsi="Times New Roman" w:cs="Times New Roman"/>
                <w:lang w:eastAsia="ar-SA"/>
              </w:rPr>
              <w:t>Apakšuzņēmēju saraksts, papildus norādot katram apakšuzņēmējam nododamo darba veidus un to apjomus saskaņā ar nolikuma 4.pielikumu.</w:t>
            </w:r>
          </w:p>
          <w:p w:rsidR="0015695C" w:rsidRPr="00444C36" w:rsidRDefault="0015695C" w:rsidP="0015695C">
            <w:pPr>
              <w:spacing w:before="120" w:after="120" w:line="240" w:lineRule="auto"/>
              <w:rPr>
                <w:rFonts w:ascii="Times New Roman" w:eastAsia="Times New Roman" w:hAnsi="Times New Roman" w:cs="Times New Roman"/>
              </w:rPr>
            </w:pPr>
            <w:r w:rsidRPr="0015695C">
              <w:rPr>
                <w:rFonts w:ascii="Times New Roman" w:eastAsia="Times New Roman" w:hAnsi="Times New Roman" w:cs="Times New Roman"/>
                <w:lang w:eastAsia="ar-SA"/>
              </w:rPr>
              <w:t>Katra pieaicinātā apakšuzņēmēja piekrišanas raksts par veicamajiem darbiem saskaņā ar nolikuma 5.pielikumu.</w:t>
            </w:r>
          </w:p>
          <w:p w:rsidR="0015695C" w:rsidRPr="00444C36" w:rsidRDefault="0015695C" w:rsidP="00444C36">
            <w:pPr>
              <w:spacing w:before="120" w:after="120" w:line="240" w:lineRule="auto"/>
              <w:jc w:val="center"/>
              <w:rPr>
                <w:rFonts w:ascii="Times New Roman" w:eastAsia="Times New Roman" w:hAnsi="Times New Roman" w:cs="Times New Roman"/>
              </w:rPr>
            </w:pPr>
          </w:p>
          <w:p w:rsidR="0015695C" w:rsidRPr="00444C36" w:rsidRDefault="0015695C" w:rsidP="00444C36">
            <w:pPr>
              <w:spacing w:before="120" w:after="120" w:line="240" w:lineRule="auto"/>
              <w:jc w:val="center"/>
              <w:rPr>
                <w:rFonts w:ascii="Times New Roman" w:eastAsia="Times New Roman" w:hAnsi="Times New Roman" w:cs="Times New Roman"/>
              </w:rPr>
            </w:pPr>
          </w:p>
        </w:tc>
        <w:tc>
          <w:tcPr>
            <w:tcW w:w="4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695C" w:rsidRPr="0015695C" w:rsidRDefault="0015695C" w:rsidP="0015695C">
            <w:pPr>
              <w:suppressAutoHyphens/>
              <w:spacing w:before="120" w:after="120" w:line="240" w:lineRule="auto"/>
              <w:rPr>
                <w:rFonts w:ascii="Times New Roman" w:eastAsia="Times New Roman" w:hAnsi="Times New Roman" w:cs="Times New Roman"/>
                <w:b/>
                <w:lang w:eastAsia="ar-SA"/>
              </w:rPr>
            </w:pPr>
            <w:r w:rsidRPr="0015695C">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15695C" w:rsidRPr="00444C36" w:rsidRDefault="0015695C" w:rsidP="0015695C">
            <w:pPr>
              <w:spacing w:before="120" w:after="120" w:line="240" w:lineRule="auto"/>
              <w:rPr>
                <w:rFonts w:ascii="Times New Roman" w:eastAsia="Times New Roman" w:hAnsi="Times New Roman" w:cs="Times New Roman"/>
              </w:rPr>
            </w:pPr>
            <w:r w:rsidRPr="0015695C">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867B5E" w:rsidRDefault="00867B5E" w:rsidP="006033EF">
      <w:pPr>
        <w:spacing w:before="120" w:after="0" w:line="240" w:lineRule="auto"/>
        <w:jc w:val="both"/>
        <w:rPr>
          <w:rFonts w:ascii="Times New Roman" w:eastAsia="Times New Roman" w:hAnsi="Times New Roman" w:cs="Times New Roman"/>
          <w:sz w:val="24"/>
          <w:szCs w:val="24"/>
        </w:rPr>
        <w:sectPr w:rsidR="00867B5E" w:rsidSect="00867B5E">
          <w:headerReference w:type="even" r:id="rId19"/>
          <w:headerReference w:type="default" r:id="rId20"/>
          <w:footerReference w:type="even" r:id="rId21"/>
          <w:footerReference w:type="default" r:id="rId22"/>
          <w:pgSz w:w="16838" w:h="11906" w:orient="landscape" w:code="9"/>
          <w:pgMar w:top="1134" w:right="902" w:bottom="1701" w:left="720" w:header="709" w:footer="709" w:gutter="0"/>
          <w:cols w:space="708"/>
          <w:titlePg/>
          <w:docGrid w:linePitch="360"/>
        </w:sectPr>
      </w:pPr>
      <w:bookmarkStart w:id="9" w:name="_Toc189451329"/>
    </w:p>
    <w:p w:rsidR="006033EF" w:rsidRPr="006033EF" w:rsidRDefault="006033EF" w:rsidP="006033EF">
      <w:pPr>
        <w:spacing w:before="120" w:after="0" w:line="240" w:lineRule="auto"/>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4"/>
        </w:rPr>
        <w:lastRenderedPageBreak/>
        <w:t xml:space="preserve">5.2. Gadījumos, ja piedāvājumu iesniedz personu apvienība (personālsabiedrība), tad papildus </w:t>
      </w:r>
      <w:smartTag w:uri="schemas-tilde-lv/tildestengine" w:element="veidnes">
        <w:smartTagPr>
          <w:attr w:name="text" w:val="nolikuma"/>
          <w:attr w:name="id" w:val="-1"/>
          <w:attr w:name="baseform" w:val="nolikum|s"/>
        </w:smartTagPr>
        <w:r w:rsidRPr="006033EF">
          <w:rPr>
            <w:rFonts w:ascii="Times New Roman" w:eastAsia="Times New Roman" w:hAnsi="Times New Roman" w:cs="Times New Roman"/>
            <w:sz w:val="24"/>
            <w:szCs w:val="24"/>
          </w:rPr>
          <w:t>nolikuma</w:t>
        </w:r>
      </w:smartTag>
      <w:r w:rsidRPr="006033EF">
        <w:rPr>
          <w:rFonts w:ascii="Times New Roman" w:eastAsia="Times New Roman" w:hAnsi="Times New Roman" w:cs="Times New Roman"/>
          <w:sz w:val="24"/>
          <w:szCs w:val="24"/>
        </w:rPr>
        <w:t xml:space="preserve"> 5.1.punktā noteiktajiem dokumentiem, tā iesniedz šādus dokumentus:</w:t>
      </w:r>
    </w:p>
    <w:p w:rsidR="006033EF" w:rsidRPr="006033EF" w:rsidRDefault="006033EF" w:rsidP="006033EF">
      <w:pPr>
        <w:spacing w:before="120" w:after="0" w:line="240" w:lineRule="auto"/>
        <w:ind w:left="709" w:hanging="709"/>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6033EF" w:rsidRPr="006033EF" w:rsidRDefault="006033EF" w:rsidP="006033EF">
      <w:pPr>
        <w:spacing w:before="120" w:after="0" w:line="240" w:lineRule="auto"/>
        <w:ind w:left="709" w:firstLine="11"/>
        <w:jc w:val="both"/>
        <w:rPr>
          <w:rFonts w:ascii="Times New Roman" w:eastAsia="Calibri" w:hAnsi="Times New Roman" w:cs="Times New Roman"/>
          <w:highlight w:val="yellow"/>
        </w:rPr>
      </w:pPr>
      <w:r w:rsidRPr="006033EF">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6033EF">
          <w:rPr>
            <w:rFonts w:ascii="Times New Roman" w:eastAsia="Times New Roman" w:hAnsi="Times New Roman" w:cs="Times New Roman"/>
            <w:sz w:val="24"/>
            <w:szCs w:val="24"/>
          </w:rPr>
          <w:t>līgumā</w:t>
        </w:r>
      </w:smartTag>
      <w:r w:rsidRPr="006033EF">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6033EF">
          <w:rPr>
            <w:rFonts w:ascii="Times New Roman" w:eastAsia="Times New Roman" w:hAnsi="Times New Roman" w:cs="Times New Roman"/>
            <w:sz w:val="24"/>
            <w:szCs w:val="24"/>
          </w:rPr>
          <w:t>pilnvara</w:t>
        </w:r>
      </w:smartTag>
      <w:r w:rsidRPr="006033EF">
        <w:rPr>
          <w:rFonts w:ascii="Times New Roman" w:eastAsia="Times New Roman" w:hAnsi="Times New Roman" w:cs="Times New Roman"/>
          <w:sz w:val="24"/>
          <w:szCs w:val="24"/>
        </w:rPr>
        <w:t xml:space="preserve"> nav jāiesniedz.</w:t>
      </w:r>
    </w:p>
    <w:p w:rsidR="006033EF" w:rsidRPr="006033EF" w:rsidRDefault="006033EF" w:rsidP="006033EF">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6033EF">
        <w:rPr>
          <w:rFonts w:ascii="Times New Roman" w:eastAsia="Calibri" w:hAnsi="Times New Roman" w:cs="Times New Roman"/>
          <w:bCs/>
          <w:sz w:val="24"/>
          <w:szCs w:val="24"/>
        </w:rPr>
        <w:t xml:space="preserve">5.2. Šī nolikuma 5.1. un 5.2.punktā noteiktā prasība attiecināma uz personālsabiedrības biedru, ja pretendents ir personālsabiedrība. </w:t>
      </w:r>
    </w:p>
    <w:p w:rsidR="006033EF" w:rsidRPr="006033EF" w:rsidRDefault="006033EF" w:rsidP="006033EF">
      <w:pPr>
        <w:tabs>
          <w:tab w:val="num" w:pos="1843"/>
        </w:tabs>
        <w:spacing w:before="120" w:after="0" w:line="240" w:lineRule="auto"/>
        <w:jc w:val="both"/>
        <w:rPr>
          <w:rFonts w:ascii="Zurich Win95BT" w:eastAsia="Times New Roman" w:hAnsi="Zurich Win95BT" w:cs="Times New Roman"/>
          <w:sz w:val="24"/>
          <w:szCs w:val="20"/>
        </w:rPr>
      </w:pPr>
      <w:r w:rsidRPr="006033EF">
        <w:rPr>
          <w:rFonts w:ascii="Times New Roman" w:eastAsia="Times New Roman" w:hAnsi="Times New Roman" w:cs="Times New Roman"/>
          <w:sz w:val="24"/>
          <w:szCs w:val="20"/>
        </w:rPr>
        <w:t>5.3. Ja Pretendents nav iesniedzis kaut vienu no uz viņu attiecināmiem nolikuma 5.1.</w:t>
      </w:r>
      <w:r>
        <w:rPr>
          <w:rFonts w:ascii="Times New Roman" w:eastAsia="Times New Roman" w:hAnsi="Times New Roman" w:cs="Times New Roman"/>
          <w:sz w:val="24"/>
          <w:szCs w:val="20"/>
        </w:rPr>
        <w:t xml:space="preserve"> un 5.2.</w:t>
      </w:r>
      <w:r w:rsidRPr="006033EF">
        <w:rPr>
          <w:rFonts w:ascii="Times New Roman" w:eastAsia="Times New Roman" w:hAnsi="Times New Roman" w:cs="Times New Roman"/>
          <w:sz w:val="24"/>
          <w:szCs w:val="20"/>
        </w:rPr>
        <w:t>punktā minētajiem dokumentiem, Pretendenta piedāvājums tiek izslēgts no turpmākās vērtēšanas.</w:t>
      </w:r>
      <w:r w:rsidRPr="006033EF">
        <w:rPr>
          <w:rFonts w:ascii="Zurich Win95BT" w:eastAsia="Times New Roman" w:hAnsi="Zurich Win95BT" w:cs="Times New Roman"/>
          <w:sz w:val="24"/>
          <w:szCs w:val="20"/>
        </w:rPr>
        <w:t xml:space="preserve"> </w:t>
      </w:r>
    </w:p>
    <w:p w:rsidR="006033EF" w:rsidRPr="006033EF" w:rsidRDefault="006033EF" w:rsidP="006033EF">
      <w:pPr>
        <w:tabs>
          <w:tab w:val="num" w:pos="1843"/>
        </w:tabs>
        <w:spacing w:before="120" w:after="0" w:line="240" w:lineRule="auto"/>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0"/>
        </w:rPr>
        <w:t>5.4.</w:t>
      </w:r>
      <w:r w:rsidRPr="006033EF">
        <w:rPr>
          <w:rFonts w:ascii="Zurich Win95BT" w:eastAsia="Times New Roman" w:hAnsi="Zurich Win95BT" w:cs="Times New Roman"/>
          <w:sz w:val="24"/>
          <w:szCs w:val="20"/>
        </w:rPr>
        <w:t xml:space="preserve"> </w:t>
      </w:r>
      <w:r w:rsidRPr="006033EF">
        <w:rPr>
          <w:rFonts w:ascii="Times New Roman" w:eastAsia="Times New Roman" w:hAnsi="Times New Roman" w:cs="Times New Roman"/>
          <w:sz w:val="24"/>
          <w:szCs w:val="20"/>
        </w:rPr>
        <w:t>Pretendenti, kuri snieguši nepatiesu informāciju vai nav to snieguši vispār, vai arī sniegtā informācija neapliecina pretendenta atbilstību iepirkuma nolikumā izvirzītajām prasībām, tiek izslēgti no tālākas vērtēšanas.</w:t>
      </w:r>
    </w:p>
    <w:p w:rsidR="006033EF" w:rsidRPr="006033EF" w:rsidRDefault="006033EF" w:rsidP="006033EF">
      <w:pPr>
        <w:spacing w:before="120" w:after="0" w:line="240" w:lineRule="auto"/>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4"/>
        </w:rPr>
        <w:t>5.5. Ja pasūtītājs par pretendentu, kuram būtu piešķiramas līguma slēgšanas tiesības, atzīst ārvalstī reģistrētu pretendentu, Pasūtītājs pieprasa viņam iesniegt attiecīgās ārvalsts kompetentās institūcijas izziņas, kas apliecina, ka:</w:t>
      </w:r>
    </w:p>
    <w:p w:rsidR="006033EF" w:rsidRPr="006033EF" w:rsidRDefault="006033EF" w:rsidP="006033EF">
      <w:pPr>
        <w:spacing w:before="120" w:after="0" w:line="240" w:lineRule="auto"/>
        <w:ind w:left="567"/>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4"/>
        </w:rPr>
        <w:t xml:space="preserve">5.5.1. pretendentam nav pasludināts maksātnespējas process, </w:t>
      </w:r>
      <w:r w:rsidR="000C1023">
        <w:rPr>
          <w:rFonts w:ascii="Times New Roman" w:eastAsia="Times New Roman" w:hAnsi="Times New Roman" w:cs="Times New Roman"/>
          <w:sz w:val="24"/>
          <w:szCs w:val="24"/>
        </w:rPr>
        <w:t>pretendent</w:t>
      </w:r>
      <w:r w:rsidRPr="006033EF">
        <w:rPr>
          <w:rFonts w:ascii="Times New Roman" w:eastAsia="Times New Roman" w:hAnsi="Times New Roman" w:cs="Times New Roman"/>
          <w:sz w:val="24"/>
          <w:szCs w:val="24"/>
        </w:rPr>
        <w:t>s neatrodas likvidācijas stadijā un tā saimnieciskā darbība nav apturēta;</w:t>
      </w:r>
    </w:p>
    <w:p w:rsidR="006033EF" w:rsidRPr="006033EF" w:rsidRDefault="006033EF" w:rsidP="006033EF">
      <w:pPr>
        <w:spacing w:before="120" w:after="0" w:line="240" w:lineRule="auto"/>
        <w:ind w:left="567"/>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4"/>
        </w:rPr>
        <w:t>5.5.2. pretendentam attiecīgajā ārvalstī nav nodokļu parādu, tajā skaitā valsts sociālās apdrošināšanas obligāto iemaksu parādu, kas kopsummā pārsniedz 100 latus.</w:t>
      </w:r>
    </w:p>
    <w:p w:rsidR="006033EF" w:rsidRPr="006033EF" w:rsidRDefault="006033EF" w:rsidP="006033EF">
      <w:pPr>
        <w:spacing w:before="120" w:after="0" w:line="240" w:lineRule="auto"/>
        <w:jc w:val="both"/>
        <w:rPr>
          <w:rFonts w:ascii="Times New Roman" w:eastAsia="Times New Roman" w:hAnsi="Times New Roman" w:cs="Times New Roman"/>
          <w:bCs/>
          <w:sz w:val="24"/>
          <w:szCs w:val="24"/>
        </w:rPr>
      </w:pPr>
      <w:r w:rsidRPr="006033EF">
        <w:rPr>
          <w:rFonts w:ascii="Times New Roman" w:eastAsia="Times New Roman" w:hAnsi="Times New Roman" w:cs="Times New Roman"/>
          <w:bCs/>
          <w:sz w:val="24"/>
          <w:szCs w:val="24"/>
        </w:rPr>
        <w:t xml:space="preserve">5.6. Šī nolikuma 5.5.punktā minētajam pretendentam </w:t>
      </w:r>
      <w:r w:rsidRPr="006033EF">
        <w:rPr>
          <w:rFonts w:ascii="Times New Roman" w:eastAsia="Times New Roman" w:hAnsi="Times New Roman" w:cs="Times New Roman"/>
          <w:sz w:val="24"/>
          <w:szCs w:val="24"/>
        </w:rPr>
        <w:t>prasītās izziņas jāiesniedz Pasūtītājam 1</w:t>
      </w:r>
      <w:r w:rsidRPr="006033EF">
        <w:rPr>
          <w:rFonts w:ascii="Times New Roman" w:eastAsia="Times New Roman" w:hAnsi="Times New Roman" w:cs="Times New Roman"/>
          <w:bCs/>
          <w:sz w:val="24"/>
          <w:szCs w:val="24"/>
        </w:rPr>
        <w:t>0 (desmit) darba dienu laikā pēc dienas, kad pieprasījums izsniegts vai nosūtīts.</w:t>
      </w:r>
    </w:p>
    <w:p w:rsidR="006033EF" w:rsidRPr="006033EF" w:rsidRDefault="006033EF" w:rsidP="006033E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6033EF">
        <w:rPr>
          <w:rFonts w:ascii="Times New Roman" w:eastAsia="Times New Roman" w:hAnsi="Times New Roman" w:cs="Times New Roman"/>
          <w:sz w:val="24"/>
          <w:szCs w:val="24"/>
        </w:rPr>
        <w:t>5.7. Izziņas un citus dokumentus, kurus izsniedz kompetentās institūcijas, Pasūtītājs pieņem un atzīst, ja tie izdoti ne agrāk kā vienu mēnesi pirms to iesniegšanas dienas</w:t>
      </w:r>
      <w:r w:rsidRPr="006033EF">
        <w:rPr>
          <w:rFonts w:ascii="Times New Roman" w:eastAsia="Times New Roman" w:hAnsi="Times New Roman" w:cs="Times New Roman"/>
          <w:bCs/>
          <w:sz w:val="24"/>
          <w:szCs w:val="24"/>
        </w:rPr>
        <w:t>.</w:t>
      </w:r>
    </w:p>
    <w:p w:rsidR="006033EF" w:rsidRPr="006033EF" w:rsidRDefault="006033EF" w:rsidP="006033EF">
      <w:pPr>
        <w:spacing w:before="120" w:after="0" w:line="240" w:lineRule="auto"/>
        <w:jc w:val="both"/>
        <w:rPr>
          <w:rFonts w:ascii="Times New Roman" w:eastAsia="Times New Roman" w:hAnsi="Times New Roman" w:cs="Times New Roman"/>
          <w:sz w:val="24"/>
          <w:szCs w:val="24"/>
        </w:rPr>
      </w:pPr>
      <w:r w:rsidRPr="006033EF">
        <w:rPr>
          <w:rFonts w:ascii="Times New Roman" w:eastAsia="Times New Roman" w:hAnsi="Times New Roman" w:cs="Times New Roman"/>
          <w:sz w:val="24"/>
          <w:szCs w:val="24"/>
        </w:rPr>
        <w:t xml:space="preserve">5.8. Ja attiecīgais Pretendents 5.6.punktā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7</w:t>
      </w:r>
      <w:r w:rsidRPr="006033E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6033EF">
        <w:rPr>
          <w:rFonts w:ascii="Times New Roman" w:eastAsia="Times New Roman" w:hAnsi="Times New Roman" w:cs="Times New Roman"/>
          <w:sz w:val="24"/>
          <w:szCs w:val="24"/>
        </w:rPr>
        <w:t>.punktā noteiktajai kārtībai.</w:t>
      </w:r>
    </w:p>
    <w:p w:rsidR="006033EF" w:rsidRDefault="006033EF" w:rsidP="00444C36">
      <w:pPr>
        <w:spacing w:after="0" w:line="240" w:lineRule="auto"/>
        <w:jc w:val="center"/>
        <w:rPr>
          <w:rFonts w:ascii="Times New Roman" w:eastAsia="Calibri" w:hAnsi="Times New Roman" w:cs="Times New Roman"/>
          <w:b/>
          <w:sz w:val="28"/>
          <w:szCs w:val="24"/>
          <w:u w:val="single"/>
        </w:rPr>
      </w:pPr>
    </w:p>
    <w:p w:rsidR="00444C36" w:rsidRPr="00444C36" w:rsidRDefault="00BA28E5" w:rsidP="00444C36">
      <w:pPr>
        <w:spacing w:after="0" w:line="240" w:lineRule="auto"/>
        <w:jc w:val="center"/>
        <w:rPr>
          <w:rFonts w:ascii="Times New Roman" w:eastAsia="Calibri" w:hAnsi="Times New Roman" w:cs="Times New Roman"/>
          <w:b/>
          <w:sz w:val="28"/>
          <w:szCs w:val="24"/>
          <w:u w:val="single"/>
        </w:rPr>
      </w:pPr>
      <w:r>
        <w:rPr>
          <w:rFonts w:ascii="Times New Roman" w:eastAsia="Calibri" w:hAnsi="Times New Roman" w:cs="Times New Roman"/>
          <w:b/>
          <w:sz w:val="28"/>
          <w:szCs w:val="24"/>
          <w:u w:val="single"/>
        </w:rPr>
        <w:t>6</w:t>
      </w:r>
      <w:r w:rsidR="00444C36" w:rsidRPr="00444C36">
        <w:rPr>
          <w:rFonts w:ascii="Times New Roman" w:eastAsia="Calibri" w:hAnsi="Times New Roman" w:cs="Times New Roman"/>
          <w:b/>
          <w:sz w:val="28"/>
          <w:szCs w:val="24"/>
          <w:u w:val="single"/>
        </w:rPr>
        <w:t>. Tehniskais piedāvājums</w:t>
      </w:r>
    </w:p>
    <w:p w:rsidR="00444C36" w:rsidRPr="00444C36" w:rsidRDefault="00BA28E5" w:rsidP="00444C36">
      <w:pPr>
        <w:keepNext/>
        <w:tabs>
          <w:tab w:val="num" w:pos="0"/>
        </w:tabs>
        <w:spacing w:before="120" w:after="60"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444C36" w:rsidRPr="00444C36">
        <w:rPr>
          <w:rFonts w:ascii="Times New Roman" w:eastAsia="Calibri" w:hAnsi="Times New Roman" w:cs="Times New Roman"/>
          <w:bCs/>
          <w:sz w:val="24"/>
          <w:szCs w:val="24"/>
        </w:rPr>
        <w:t xml:space="preserve">.1. </w:t>
      </w:r>
      <w:r w:rsidR="00444C36" w:rsidRPr="00444C36">
        <w:rPr>
          <w:rFonts w:ascii="Times New Roman" w:eastAsia="Calibri" w:hAnsi="Times New Roman" w:cs="Times New Roman"/>
          <w:bCs/>
          <w:sz w:val="24"/>
          <w:szCs w:val="26"/>
        </w:rPr>
        <w:t xml:space="preserve">Tehnisko piedāvājumu jāsagatavo atbilstoši LR Ministru kabineta 2006.gada 19.decembra noteikumu Nr.1014 „Noteikumi par Latvijas būvnormatīvu LBN 501-06 </w:t>
      </w:r>
      <w:r w:rsidR="00444C36" w:rsidRPr="00116F77">
        <w:rPr>
          <w:rFonts w:ascii="Times New Roman" w:eastAsia="Calibri" w:hAnsi="Times New Roman" w:cs="Times New Roman"/>
          <w:bCs/>
          <w:sz w:val="24"/>
          <w:szCs w:val="26"/>
        </w:rPr>
        <w:t>„</w:t>
      </w:r>
      <w:proofErr w:type="spellStart"/>
      <w:r w:rsidR="00444C36" w:rsidRPr="00116F77">
        <w:rPr>
          <w:rFonts w:ascii="Times New Roman" w:eastAsia="Calibri" w:hAnsi="Times New Roman" w:cs="Times New Roman"/>
          <w:bCs/>
          <w:sz w:val="24"/>
          <w:szCs w:val="26"/>
        </w:rPr>
        <w:t>Būvizmaksu</w:t>
      </w:r>
      <w:proofErr w:type="spellEnd"/>
      <w:r w:rsidR="00444C36" w:rsidRPr="00116F77">
        <w:rPr>
          <w:rFonts w:ascii="Times New Roman" w:eastAsia="Calibri" w:hAnsi="Times New Roman" w:cs="Times New Roman"/>
          <w:bCs/>
          <w:sz w:val="24"/>
          <w:szCs w:val="26"/>
        </w:rPr>
        <w:t xml:space="preserve"> noteikšanas kārtība”” </w:t>
      </w:r>
      <w:r w:rsidR="00116F77" w:rsidRPr="00116F77">
        <w:rPr>
          <w:rFonts w:ascii="Times New Roman" w:eastAsia="Calibri" w:hAnsi="Times New Roman" w:cs="Times New Roman"/>
          <w:bCs/>
          <w:sz w:val="24"/>
          <w:szCs w:val="26"/>
        </w:rPr>
        <w:t>5.</w:t>
      </w:r>
      <w:r w:rsidR="00444C36" w:rsidRPr="00116F77">
        <w:rPr>
          <w:rFonts w:ascii="Times New Roman" w:eastAsia="Calibri" w:hAnsi="Times New Roman" w:cs="Times New Roman"/>
          <w:bCs/>
          <w:sz w:val="24"/>
          <w:szCs w:val="26"/>
        </w:rPr>
        <w:t xml:space="preserve"> un 7.pielikuma prasībām, ņemot vērā tehniskajā specifikācijā (</w:t>
      </w:r>
      <w:r w:rsidR="00116F77" w:rsidRPr="00116F77">
        <w:rPr>
          <w:rFonts w:ascii="Times New Roman" w:eastAsia="Calibri" w:hAnsi="Times New Roman" w:cs="Times New Roman"/>
          <w:bCs/>
          <w:sz w:val="24"/>
          <w:szCs w:val="26"/>
        </w:rPr>
        <w:t xml:space="preserve">nolikuma </w:t>
      </w:r>
      <w:r w:rsidR="000C1023">
        <w:rPr>
          <w:rFonts w:ascii="Times New Roman" w:eastAsia="Calibri" w:hAnsi="Times New Roman" w:cs="Times New Roman"/>
          <w:bCs/>
          <w:sz w:val="24"/>
          <w:szCs w:val="26"/>
        </w:rPr>
        <w:t>7</w:t>
      </w:r>
      <w:r w:rsidR="00D10605" w:rsidRPr="00116F77">
        <w:rPr>
          <w:rFonts w:ascii="Times New Roman" w:eastAsia="Calibri" w:hAnsi="Times New Roman" w:cs="Times New Roman"/>
          <w:bCs/>
          <w:sz w:val="24"/>
          <w:szCs w:val="26"/>
        </w:rPr>
        <w:t>.</w:t>
      </w:r>
      <w:r w:rsidR="00444C36" w:rsidRPr="00116F77">
        <w:rPr>
          <w:rFonts w:ascii="Times New Roman" w:eastAsia="Calibri" w:hAnsi="Times New Roman" w:cs="Times New Roman"/>
          <w:bCs/>
          <w:sz w:val="24"/>
          <w:szCs w:val="26"/>
        </w:rPr>
        <w:t>pielikums) minētos darb</w:t>
      </w:r>
      <w:r w:rsidRPr="00116F77">
        <w:rPr>
          <w:rFonts w:ascii="Times New Roman" w:eastAsia="Calibri" w:hAnsi="Times New Roman" w:cs="Times New Roman"/>
          <w:bCs/>
          <w:sz w:val="24"/>
          <w:szCs w:val="26"/>
        </w:rPr>
        <w:t>u/materiālu apjomus un prasības</w:t>
      </w:r>
      <w:r w:rsidR="00444C36" w:rsidRPr="00116F77">
        <w:rPr>
          <w:rFonts w:ascii="Times New Roman" w:eastAsia="Calibri" w:hAnsi="Times New Roman" w:cs="Times New Roman"/>
          <w:bCs/>
          <w:sz w:val="24"/>
          <w:szCs w:val="26"/>
        </w:rPr>
        <w:t>. Tāmēs izmaksas par vienu vienību norādāmas ar divām zīmēm aiz komata, un šādi noapaļojamas arī tālākās aprēķinu summas.</w:t>
      </w:r>
    </w:p>
    <w:p w:rsidR="00444C36" w:rsidRPr="00444C36" w:rsidRDefault="00BA28E5" w:rsidP="00444C36">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6</w:t>
      </w:r>
      <w:r w:rsidR="00444C36" w:rsidRPr="00444C36">
        <w:rPr>
          <w:rFonts w:ascii="Times New Roman" w:eastAsia="Calibri" w:hAnsi="Times New Roman" w:cs="Times New Roman"/>
          <w:sz w:val="24"/>
          <w:szCs w:val="24"/>
        </w:rPr>
        <w:t xml:space="preserve">.2. </w:t>
      </w:r>
      <w:r w:rsidR="00444C36" w:rsidRPr="00444C36">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w:t>
      </w:r>
      <w:r>
        <w:rPr>
          <w:rFonts w:ascii="Times New Roman" w:eastAsia="Times New Roman" w:hAnsi="Times New Roman" w:cs="Times New Roman"/>
          <w:sz w:val="24"/>
          <w:szCs w:val="24"/>
        </w:rPr>
        <w:t>tehniskajā specifikācijā</w:t>
      </w:r>
      <w:r w:rsidR="00444C36" w:rsidRPr="00444C36">
        <w:rPr>
          <w:rFonts w:ascii="Times New Roman" w:eastAsia="Times New Roman" w:hAnsi="Times New Roman" w:cs="Times New Roman"/>
          <w:sz w:val="24"/>
          <w:szCs w:val="24"/>
        </w:rPr>
        <w:t xml:space="preserve"> noteiktajiem darbiem, to veikšanai nepieciešamie izdevumi iekļaujami jau tehniskajā specifikācijā nosauktajās pozīcijās. </w:t>
      </w:r>
    </w:p>
    <w:p w:rsidR="00444C36" w:rsidRPr="00444C36" w:rsidRDefault="00BA28E5" w:rsidP="00444C3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44C36" w:rsidRPr="00444C36">
        <w:rPr>
          <w:rFonts w:ascii="Times New Roman" w:eastAsia="Times New Roman" w:hAnsi="Times New Roman" w:cs="Times New Roman"/>
          <w:sz w:val="24"/>
          <w:szCs w:val="24"/>
        </w:rPr>
        <w:t>.3. Materiālu un izstrādājumu markas specifikācijā uzrādītas kā kvalitātes raksturojums. Tos iespējams aizvietot ar citiem Latvijā sertificētiem materiāliem, kuru tehniskie parametri un īpašības nav sliktāki par projektā pieņemtajiem.</w:t>
      </w:r>
    </w:p>
    <w:p w:rsidR="00444C36" w:rsidRPr="00444C36" w:rsidRDefault="00BA28E5" w:rsidP="00444C3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444C36" w:rsidRPr="00444C36">
        <w:rPr>
          <w:rFonts w:ascii="Times New Roman" w:eastAsia="Times New Roman" w:hAnsi="Times New Roman" w:cs="Times New Roman"/>
          <w:sz w:val="24"/>
          <w:szCs w:val="24"/>
        </w:rPr>
        <w:t>.4.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444C36" w:rsidRPr="00444C36" w:rsidRDefault="00444C36" w:rsidP="00444C3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444C36" w:rsidRPr="00444C36" w:rsidRDefault="00BA28E5" w:rsidP="00444C3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444C36" w:rsidRPr="00444C36">
        <w:rPr>
          <w:rFonts w:ascii="Times New Roman" w:eastAsia="Calibri" w:hAnsi="Times New Roman" w:cs="Times New Roman"/>
          <w:b/>
          <w:bCs/>
          <w:sz w:val="28"/>
          <w:szCs w:val="28"/>
          <w:u w:val="single"/>
        </w:rPr>
        <w:t>. Piedāvājumu vērtēšana</w:t>
      </w:r>
      <w:bookmarkEnd w:id="9"/>
    </w:p>
    <w:p w:rsidR="00444C36" w:rsidRPr="00444C36" w:rsidRDefault="00444C36" w:rsidP="00444C36">
      <w:pPr>
        <w:numPr>
          <w:ilvl w:val="2"/>
          <w:numId w:val="0"/>
        </w:numPr>
        <w:tabs>
          <w:tab w:val="num" w:pos="1276"/>
          <w:tab w:val="num" w:pos="1800"/>
        </w:tabs>
        <w:spacing w:after="0" w:line="240" w:lineRule="auto"/>
        <w:jc w:val="both"/>
        <w:rPr>
          <w:rFonts w:ascii="Times New Roman" w:eastAsia="Calibri" w:hAnsi="Times New Roman" w:cs="Times New Roman"/>
          <w:bCs/>
        </w:rPr>
      </w:pPr>
    </w:p>
    <w:p w:rsidR="00444C36" w:rsidRPr="00444C36" w:rsidRDefault="00BA28E5" w:rsidP="00444C36">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7</w:t>
      </w:r>
      <w:r w:rsidR="00444C36" w:rsidRPr="00444C36">
        <w:rPr>
          <w:rFonts w:ascii="Times New Roman" w:eastAsia="Calibri" w:hAnsi="Times New Roman" w:cs="Times New Roman"/>
          <w:bCs/>
          <w:sz w:val="24"/>
          <w:szCs w:val="24"/>
        </w:rPr>
        <w:t xml:space="preserve">.1. </w:t>
      </w:r>
      <w:r w:rsidR="00444C36" w:rsidRPr="00444C36">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00444C36" w:rsidRPr="00444C36">
        <w:rPr>
          <w:rFonts w:ascii="Times New Roman" w:eastAsia="Calibri" w:hAnsi="Times New Roman" w:cs="Times New Roman"/>
          <w:bCs/>
          <w:color w:val="000000"/>
          <w:sz w:val="24"/>
          <w:szCs w:val="24"/>
        </w:rPr>
        <w:t>.</w:t>
      </w:r>
    </w:p>
    <w:p w:rsidR="00444C36" w:rsidRPr="00444C36" w:rsidRDefault="00BA28E5" w:rsidP="00444C3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44C36" w:rsidRPr="00444C36">
        <w:rPr>
          <w:rFonts w:ascii="Times New Roman" w:eastAsia="Calibri" w:hAnsi="Times New Roman" w:cs="Times New Roman"/>
          <w:sz w:val="24"/>
          <w:szCs w:val="24"/>
        </w:rPr>
        <w:t>.2. Piedāvājumi, kas iesniegti pēc šā nolikuma 1.</w:t>
      </w:r>
      <w:r>
        <w:rPr>
          <w:rFonts w:ascii="Times New Roman" w:eastAsia="Calibri" w:hAnsi="Times New Roman" w:cs="Times New Roman"/>
          <w:sz w:val="24"/>
          <w:szCs w:val="24"/>
        </w:rPr>
        <w:t>5</w:t>
      </w:r>
      <w:r w:rsidR="00444C36" w:rsidRPr="00444C36">
        <w:rPr>
          <w:rFonts w:ascii="Times New Roman" w:eastAsia="Calibri" w:hAnsi="Times New Roman" w:cs="Times New Roman"/>
          <w:sz w:val="24"/>
          <w:szCs w:val="24"/>
        </w:rPr>
        <w:t>.1.punktā minētā termiņa, netiks vērtēti. Tie neatvērti tiks atdoti vai nosūtīti atpakaļ Pretendentam.</w:t>
      </w:r>
    </w:p>
    <w:p w:rsidR="00444C36" w:rsidRPr="00444C36" w:rsidRDefault="00506BB6" w:rsidP="00444C3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44C36" w:rsidRPr="00444C36">
        <w:rPr>
          <w:rFonts w:ascii="Times New Roman" w:eastAsia="Calibri" w:hAnsi="Times New Roman" w:cs="Times New Roman"/>
          <w:sz w:val="24"/>
          <w:szCs w:val="24"/>
        </w:rPr>
        <w:t>.3. Iepirkuma komisija:</w:t>
      </w:r>
    </w:p>
    <w:p w:rsidR="00444C36" w:rsidRPr="00444C36" w:rsidRDefault="00506BB6" w:rsidP="00444C3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44C36" w:rsidRPr="00444C36">
        <w:rPr>
          <w:rFonts w:ascii="Times New Roman" w:eastAsia="Calibri" w:hAnsi="Times New Roman" w:cs="Times New Roman"/>
          <w:sz w:val="24"/>
          <w:szCs w:val="24"/>
        </w:rPr>
        <w:t>.3.1. Vispirms pārbaud</w:t>
      </w:r>
      <w:r>
        <w:rPr>
          <w:rFonts w:ascii="Times New Roman" w:eastAsia="Calibri" w:hAnsi="Times New Roman" w:cs="Times New Roman"/>
          <w:sz w:val="24"/>
          <w:szCs w:val="24"/>
        </w:rPr>
        <w:t>a</w:t>
      </w:r>
      <w:r w:rsidR="00444C36" w:rsidRPr="00444C36">
        <w:rPr>
          <w:rFonts w:ascii="Times New Roman" w:eastAsia="Calibri" w:hAnsi="Times New Roman" w:cs="Times New Roman"/>
          <w:sz w:val="24"/>
          <w:szCs w:val="24"/>
        </w:rPr>
        <w:t xml:space="preserve"> piedāvājumu atbilstību šī nolikuma </w:t>
      </w:r>
      <w:r>
        <w:rPr>
          <w:rFonts w:ascii="Times New Roman" w:eastAsia="Calibri" w:hAnsi="Times New Roman" w:cs="Times New Roman"/>
          <w:sz w:val="24"/>
          <w:szCs w:val="24"/>
        </w:rPr>
        <w:t>4</w:t>
      </w:r>
      <w:r w:rsidR="00444C36" w:rsidRPr="00444C36">
        <w:rPr>
          <w:rFonts w:ascii="Times New Roman" w:eastAsia="Calibri" w:hAnsi="Times New Roman" w:cs="Times New Roman"/>
          <w:sz w:val="24"/>
          <w:szCs w:val="24"/>
        </w:rPr>
        <w:t>.punktā minētajām prasībām (prasības piedāvājumu noformēšanai). Par atbilstošiem ti</w:t>
      </w:r>
      <w:r>
        <w:rPr>
          <w:rFonts w:ascii="Times New Roman" w:eastAsia="Calibri" w:hAnsi="Times New Roman" w:cs="Times New Roman"/>
          <w:sz w:val="24"/>
          <w:szCs w:val="24"/>
        </w:rPr>
        <w:t>ek</w:t>
      </w:r>
      <w:r w:rsidR="00444C36" w:rsidRPr="00444C36">
        <w:rPr>
          <w:rFonts w:ascii="Times New Roman" w:eastAsia="Calibri" w:hAnsi="Times New Roman" w:cs="Times New Roman"/>
          <w:sz w:val="24"/>
          <w:szCs w:val="24"/>
        </w:rPr>
        <w:t xml:space="preserve"> uzskatīti tikai tie piedāvājumi, kas atbilst visām norādītajām prasībām. Konstatējot atkāpes no nolikumā izvirzītajām piedāvājuma noformējuma prasībām, komisija izvērtē to būtiskumu un ietekmi uz turpmāko piedāvājuma vērtēšanas procesu un </w:t>
      </w:r>
      <w:r>
        <w:rPr>
          <w:rFonts w:ascii="Times New Roman" w:eastAsia="Calibri" w:hAnsi="Times New Roman" w:cs="Times New Roman"/>
          <w:sz w:val="24"/>
          <w:szCs w:val="24"/>
        </w:rPr>
        <w:t>lemj</w:t>
      </w:r>
      <w:r w:rsidR="00444C36" w:rsidRPr="00444C36">
        <w:rPr>
          <w:rFonts w:ascii="Times New Roman" w:eastAsia="Calibri" w:hAnsi="Times New Roman" w:cs="Times New Roman"/>
          <w:sz w:val="24"/>
          <w:szCs w:val="24"/>
        </w:rPr>
        <w:t xml:space="preserve"> par tālāku piedāvājuma vērtēšanu vai izslēgšanu no tālākas vērtēšanas.</w:t>
      </w:r>
    </w:p>
    <w:p w:rsidR="00444C36" w:rsidRPr="00444C36" w:rsidRDefault="00506BB6" w:rsidP="00444C3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44C36" w:rsidRPr="00444C36">
        <w:rPr>
          <w:rFonts w:ascii="Times New Roman" w:eastAsia="Calibri" w:hAnsi="Times New Roman" w:cs="Times New Roman"/>
          <w:sz w:val="24"/>
          <w:szCs w:val="24"/>
        </w:rPr>
        <w:t>.3.2. Pārbaud</w:t>
      </w:r>
      <w:r>
        <w:rPr>
          <w:rFonts w:ascii="Times New Roman" w:eastAsia="Calibri" w:hAnsi="Times New Roman" w:cs="Times New Roman"/>
          <w:sz w:val="24"/>
          <w:szCs w:val="24"/>
        </w:rPr>
        <w:t>a</w:t>
      </w:r>
      <w:r w:rsidR="00444C36" w:rsidRPr="00444C36">
        <w:rPr>
          <w:rFonts w:ascii="Times New Roman" w:eastAsia="Calibri" w:hAnsi="Times New Roman" w:cs="Times New Roman"/>
          <w:sz w:val="24"/>
          <w:szCs w:val="24"/>
        </w:rPr>
        <w:t xml:space="preserve"> piedāvājumu atbilstību šī nolikuma 3.</w:t>
      </w:r>
      <w:r>
        <w:rPr>
          <w:rFonts w:ascii="Times New Roman" w:eastAsia="Calibri" w:hAnsi="Times New Roman" w:cs="Times New Roman"/>
          <w:sz w:val="24"/>
          <w:szCs w:val="24"/>
        </w:rPr>
        <w:t>4</w:t>
      </w:r>
      <w:r w:rsidR="00444C36" w:rsidRPr="00444C36">
        <w:rPr>
          <w:rFonts w:ascii="Times New Roman" w:eastAsia="Calibri" w:hAnsi="Times New Roman" w:cs="Times New Roman"/>
          <w:sz w:val="24"/>
          <w:szCs w:val="24"/>
        </w:rPr>
        <w:t xml:space="preserve">. un </w:t>
      </w:r>
      <w:r>
        <w:rPr>
          <w:rFonts w:ascii="Times New Roman" w:eastAsia="Calibri" w:hAnsi="Times New Roman" w:cs="Times New Roman"/>
          <w:sz w:val="24"/>
          <w:szCs w:val="24"/>
        </w:rPr>
        <w:t>5</w:t>
      </w:r>
      <w:r w:rsidR="00444C36" w:rsidRPr="00444C36">
        <w:rPr>
          <w:rFonts w:ascii="Times New Roman" w:eastAsia="Calibri" w:hAnsi="Times New Roman" w:cs="Times New Roman"/>
          <w:sz w:val="24"/>
          <w:szCs w:val="24"/>
        </w:rPr>
        <w:t>.punktā minētajām prasībām (pretendentu atlases dokumenti). Par atbilstošiem ti</w:t>
      </w:r>
      <w:r>
        <w:rPr>
          <w:rFonts w:ascii="Times New Roman" w:eastAsia="Calibri" w:hAnsi="Times New Roman" w:cs="Times New Roman"/>
          <w:sz w:val="24"/>
          <w:szCs w:val="24"/>
        </w:rPr>
        <w:t>ek</w:t>
      </w:r>
      <w:r w:rsidR="00444C36" w:rsidRPr="00444C36">
        <w:rPr>
          <w:rFonts w:ascii="Times New Roman" w:eastAsia="Calibri" w:hAnsi="Times New Roman" w:cs="Times New Roman"/>
          <w:sz w:val="24"/>
          <w:szCs w:val="24"/>
        </w:rPr>
        <w:t xml:space="preserve"> uzskatīti tikai tie piedāvājumi, kuros </w:t>
      </w:r>
      <w:r>
        <w:rPr>
          <w:rFonts w:ascii="Times New Roman" w:eastAsia="Calibri" w:hAnsi="Times New Roman" w:cs="Times New Roman"/>
          <w:sz w:val="24"/>
          <w:szCs w:val="24"/>
        </w:rPr>
        <w:t>ir</w:t>
      </w:r>
      <w:r w:rsidR="00444C36" w:rsidRPr="00444C36">
        <w:rPr>
          <w:rFonts w:ascii="Times New Roman" w:eastAsia="Calibri" w:hAnsi="Times New Roman" w:cs="Times New Roman"/>
          <w:sz w:val="24"/>
          <w:szCs w:val="24"/>
        </w:rPr>
        <w:t xml:space="preserve"> iesniegti visi dokumenti un tajos sniegta visa prasītā informācija, kā arī sniegtā informācija apliecin</w:t>
      </w:r>
      <w:r>
        <w:rPr>
          <w:rFonts w:ascii="Times New Roman" w:eastAsia="Calibri" w:hAnsi="Times New Roman" w:cs="Times New Roman"/>
          <w:sz w:val="24"/>
          <w:szCs w:val="24"/>
        </w:rPr>
        <w:t>a</w:t>
      </w:r>
      <w:r w:rsidR="00444C36" w:rsidRPr="00444C36">
        <w:rPr>
          <w:rFonts w:ascii="Times New Roman" w:eastAsia="Calibri" w:hAnsi="Times New Roman" w:cs="Times New Roman"/>
          <w:sz w:val="24"/>
          <w:szCs w:val="24"/>
        </w:rPr>
        <w:t xml:space="preserve"> pretendenta atbilstību izvirzītajām kvalifikācijas prasībām. Piedāvājumi, kuros n</w:t>
      </w:r>
      <w:r>
        <w:rPr>
          <w:rFonts w:ascii="Times New Roman" w:eastAsia="Calibri" w:hAnsi="Times New Roman" w:cs="Times New Roman"/>
          <w:sz w:val="24"/>
          <w:szCs w:val="24"/>
        </w:rPr>
        <w:t>av</w:t>
      </w:r>
      <w:r w:rsidR="00444C36" w:rsidRPr="00444C36">
        <w:rPr>
          <w:rFonts w:ascii="Times New Roman" w:eastAsia="Calibri" w:hAnsi="Times New Roman" w:cs="Times New Roman"/>
          <w:sz w:val="24"/>
          <w:szCs w:val="24"/>
        </w:rPr>
        <w:t xml:space="preserve"> iesniegti visi </w:t>
      </w:r>
      <w:r>
        <w:rPr>
          <w:rFonts w:ascii="Times New Roman" w:eastAsia="Calibri" w:hAnsi="Times New Roman" w:cs="Times New Roman"/>
          <w:sz w:val="24"/>
          <w:szCs w:val="24"/>
        </w:rPr>
        <w:t>3.4. un 5</w:t>
      </w:r>
      <w:r w:rsidR="00444C36" w:rsidRPr="00444C36">
        <w:rPr>
          <w:rFonts w:ascii="Times New Roman" w:eastAsia="Calibri" w:hAnsi="Times New Roman" w:cs="Times New Roman"/>
          <w:sz w:val="24"/>
          <w:szCs w:val="24"/>
        </w:rPr>
        <w:t xml:space="preserve">.punktā minētie dokumenti vai </w:t>
      </w:r>
      <w:r>
        <w:rPr>
          <w:rFonts w:ascii="Times New Roman" w:eastAsia="Calibri" w:hAnsi="Times New Roman" w:cs="Times New Roman"/>
          <w:sz w:val="24"/>
          <w:szCs w:val="24"/>
        </w:rPr>
        <w:t>nav</w:t>
      </w:r>
      <w:r w:rsidR="00444C36" w:rsidRPr="00444C36">
        <w:rPr>
          <w:rFonts w:ascii="Times New Roman" w:eastAsia="Calibri" w:hAnsi="Times New Roman" w:cs="Times New Roman"/>
          <w:sz w:val="24"/>
          <w:szCs w:val="24"/>
        </w:rPr>
        <w:t xml:space="preserve"> norādīta visa prasītā informācija, vai arī ja sniegtā informācija nea</w:t>
      </w:r>
      <w:r>
        <w:rPr>
          <w:rFonts w:ascii="Times New Roman" w:eastAsia="Calibri" w:hAnsi="Times New Roman" w:cs="Times New Roman"/>
          <w:sz w:val="24"/>
          <w:szCs w:val="24"/>
        </w:rPr>
        <w:t>pliecina</w:t>
      </w:r>
      <w:r w:rsidR="00444C36" w:rsidRPr="00444C36">
        <w:rPr>
          <w:rFonts w:ascii="Times New Roman" w:eastAsia="Calibri" w:hAnsi="Times New Roman" w:cs="Times New Roman"/>
          <w:sz w:val="24"/>
          <w:szCs w:val="24"/>
        </w:rPr>
        <w:t xml:space="preserve"> pretendent</w:t>
      </w:r>
      <w:r>
        <w:rPr>
          <w:rFonts w:ascii="Times New Roman" w:eastAsia="Calibri" w:hAnsi="Times New Roman" w:cs="Times New Roman"/>
          <w:sz w:val="24"/>
          <w:szCs w:val="24"/>
        </w:rPr>
        <w:t>u atbilstību</w:t>
      </w:r>
      <w:r w:rsidR="00444C36" w:rsidRPr="00444C36">
        <w:rPr>
          <w:rFonts w:ascii="Times New Roman" w:eastAsia="Calibri" w:hAnsi="Times New Roman" w:cs="Times New Roman"/>
          <w:sz w:val="24"/>
          <w:szCs w:val="24"/>
        </w:rPr>
        <w:t xml:space="preserve"> izvirzītajām prasībām, ti</w:t>
      </w:r>
      <w:r>
        <w:rPr>
          <w:rFonts w:ascii="Times New Roman" w:eastAsia="Calibri" w:hAnsi="Times New Roman" w:cs="Times New Roman"/>
          <w:sz w:val="24"/>
          <w:szCs w:val="24"/>
        </w:rPr>
        <w:t>ek</w:t>
      </w:r>
      <w:r w:rsidR="00444C36" w:rsidRPr="00444C36">
        <w:rPr>
          <w:rFonts w:ascii="Times New Roman" w:eastAsia="Calibri" w:hAnsi="Times New Roman" w:cs="Times New Roman"/>
          <w:sz w:val="24"/>
          <w:szCs w:val="24"/>
        </w:rPr>
        <w:t xml:space="preserve"> noraidīti un tālāk neti</w:t>
      </w:r>
      <w:r>
        <w:rPr>
          <w:rFonts w:ascii="Times New Roman" w:eastAsia="Calibri" w:hAnsi="Times New Roman" w:cs="Times New Roman"/>
          <w:sz w:val="24"/>
          <w:szCs w:val="24"/>
        </w:rPr>
        <w:t>ek</w:t>
      </w:r>
      <w:r w:rsidR="00444C36" w:rsidRPr="00444C36">
        <w:rPr>
          <w:rFonts w:ascii="Times New Roman" w:eastAsia="Calibri" w:hAnsi="Times New Roman" w:cs="Times New Roman"/>
          <w:sz w:val="24"/>
          <w:szCs w:val="24"/>
        </w:rPr>
        <w:t xml:space="preserve"> vērtēti.</w:t>
      </w:r>
      <w:r>
        <w:rPr>
          <w:rFonts w:ascii="Times New Roman" w:eastAsia="Calibri" w:hAnsi="Times New Roman" w:cs="Times New Roman"/>
          <w:sz w:val="24"/>
          <w:szCs w:val="24"/>
        </w:rPr>
        <w:t xml:space="preserve"> Šajā vērtēšanas posmā netiek pārbaudīta pretendentu atbilstība nolikuma 5.1. un 5.2.punktā minētajām prasībām.</w:t>
      </w:r>
    </w:p>
    <w:p w:rsidR="00444C36" w:rsidRPr="00444C36" w:rsidRDefault="00506BB6" w:rsidP="00444C36">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44C36" w:rsidRPr="00444C36">
        <w:rPr>
          <w:rFonts w:ascii="Times New Roman" w:eastAsia="Calibri" w:hAnsi="Times New Roman" w:cs="Times New Roman"/>
          <w:sz w:val="24"/>
          <w:szCs w:val="24"/>
        </w:rPr>
        <w:t>.3.3. Pārbaud</w:t>
      </w:r>
      <w:r>
        <w:rPr>
          <w:rFonts w:ascii="Times New Roman" w:eastAsia="Calibri" w:hAnsi="Times New Roman" w:cs="Times New Roman"/>
          <w:sz w:val="24"/>
          <w:szCs w:val="24"/>
        </w:rPr>
        <w:t>a</w:t>
      </w:r>
      <w:r w:rsidR="00444C36" w:rsidRPr="00444C36">
        <w:rPr>
          <w:rFonts w:ascii="Times New Roman" w:eastAsia="Calibri" w:hAnsi="Times New Roman" w:cs="Times New Roman"/>
          <w:sz w:val="24"/>
          <w:szCs w:val="24"/>
        </w:rPr>
        <w:t xml:space="preserve"> tehniskā piedāvājuma atbilstību nolikuma </w:t>
      </w:r>
      <w:r>
        <w:rPr>
          <w:rFonts w:ascii="Times New Roman" w:eastAsia="Calibri" w:hAnsi="Times New Roman" w:cs="Times New Roman"/>
          <w:sz w:val="24"/>
          <w:szCs w:val="24"/>
        </w:rPr>
        <w:t>6</w:t>
      </w:r>
      <w:r w:rsidR="00444C36" w:rsidRPr="00444C36">
        <w:rPr>
          <w:rFonts w:ascii="Times New Roman" w:eastAsia="Calibri" w:hAnsi="Times New Roman" w:cs="Times New Roman"/>
          <w:sz w:val="24"/>
          <w:szCs w:val="24"/>
        </w:rPr>
        <w:t>.punkta prasībām. Par atbilstošiem ti</w:t>
      </w:r>
      <w:r>
        <w:rPr>
          <w:rFonts w:ascii="Times New Roman" w:eastAsia="Calibri" w:hAnsi="Times New Roman" w:cs="Times New Roman"/>
          <w:sz w:val="24"/>
          <w:szCs w:val="24"/>
        </w:rPr>
        <w:t>ek</w:t>
      </w:r>
      <w:r w:rsidR="00444C36" w:rsidRPr="00444C36">
        <w:rPr>
          <w:rFonts w:ascii="Times New Roman" w:eastAsia="Calibri" w:hAnsi="Times New Roman" w:cs="Times New Roman"/>
          <w:sz w:val="24"/>
          <w:szCs w:val="24"/>
        </w:rPr>
        <w:t xml:space="preserve"> uzskatīti tikai tie piedāvājumi, kuri </w:t>
      </w:r>
      <w:r>
        <w:rPr>
          <w:rFonts w:ascii="Times New Roman" w:eastAsia="Calibri" w:hAnsi="Times New Roman" w:cs="Times New Roman"/>
          <w:sz w:val="24"/>
          <w:szCs w:val="24"/>
        </w:rPr>
        <w:t>ir</w:t>
      </w:r>
      <w:r w:rsidR="00444C36" w:rsidRPr="00444C36">
        <w:rPr>
          <w:rFonts w:ascii="Times New Roman" w:eastAsia="Calibri" w:hAnsi="Times New Roman" w:cs="Times New Roman"/>
          <w:sz w:val="24"/>
          <w:szCs w:val="24"/>
        </w:rPr>
        <w:t xml:space="preserve"> iesniegti atbilstoši nolikuma </w:t>
      </w:r>
      <w:r>
        <w:rPr>
          <w:rFonts w:ascii="Times New Roman" w:eastAsia="Calibri" w:hAnsi="Times New Roman" w:cs="Times New Roman"/>
          <w:sz w:val="24"/>
          <w:szCs w:val="24"/>
        </w:rPr>
        <w:t>6</w:t>
      </w:r>
      <w:r w:rsidR="00444C36" w:rsidRPr="00444C36">
        <w:rPr>
          <w:rFonts w:ascii="Times New Roman" w:eastAsia="Calibri" w:hAnsi="Times New Roman" w:cs="Times New Roman"/>
          <w:sz w:val="24"/>
          <w:szCs w:val="24"/>
        </w:rPr>
        <w:t>.punkta prasībām. Neatbilstošie piedāvājumi tālāk neti</w:t>
      </w:r>
      <w:r w:rsidR="006033EF">
        <w:rPr>
          <w:rFonts w:ascii="Times New Roman" w:eastAsia="Calibri" w:hAnsi="Times New Roman" w:cs="Times New Roman"/>
          <w:sz w:val="24"/>
          <w:szCs w:val="24"/>
        </w:rPr>
        <w:t>e</w:t>
      </w:r>
      <w:r>
        <w:rPr>
          <w:rFonts w:ascii="Times New Roman" w:eastAsia="Calibri" w:hAnsi="Times New Roman" w:cs="Times New Roman"/>
          <w:sz w:val="24"/>
          <w:szCs w:val="24"/>
        </w:rPr>
        <w:t>k</w:t>
      </w:r>
      <w:r w:rsidR="00444C36" w:rsidRPr="00444C36">
        <w:rPr>
          <w:rFonts w:ascii="Times New Roman" w:eastAsia="Calibri" w:hAnsi="Times New Roman" w:cs="Times New Roman"/>
          <w:sz w:val="24"/>
          <w:szCs w:val="24"/>
        </w:rPr>
        <w:t xml:space="preserve"> vērtēti.</w:t>
      </w:r>
    </w:p>
    <w:p w:rsidR="00444C36" w:rsidRPr="00444C36" w:rsidRDefault="00506BB6" w:rsidP="00444C36">
      <w:pPr>
        <w:spacing w:before="120" w:after="0" w:line="240" w:lineRule="auto"/>
        <w:ind w:left="720"/>
        <w:jc w:val="both"/>
        <w:rPr>
          <w:rFonts w:ascii="Times New Roman" w:eastAsia="Calibri" w:hAnsi="Times New Roman" w:cs="Times New Roman"/>
          <w:sz w:val="24"/>
          <w:szCs w:val="24"/>
        </w:rPr>
      </w:pPr>
      <w:r w:rsidRPr="006033EF">
        <w:rPr>
          <w:rFonts w:ascii="Times New Roman" w:eastAsia="Calibri" w:hAnsi="Times New Roman" w:cs="Times New Roman"/>
          <w:sz w:val="24"/>
          <w:szCs w:val="24"/>
        </w:rPr>
        <w:t>7</w:t>
      </w:r>
      <w:r w:rsidR="00444C36" w:rsidRPr="006033EF">
        <w:rPr>
          <w:rFonts w:ascii="Times New Roman" w:eastAsia="Calibri" w:hAnsi="Times New Roman" w:cs="Times New Roman"/>
          <w:sz w:val="24"/>
          <w:szCs w:val="24"/>
        </w:rPr>
        <w:t>.3.4. Pirms cenu salīdzināšanas pārbaud</w:t>
      </w:r>
      <w:r w:rsidR="006033EF">
        <w:rPr>
          <w:rFonts w:ascii="Times New Roman" w:eastAsia="Calibri" w:hAnsi="Times New Roman" w:cs="Times New Roman"/>
          <w:sz w:val="24"/>
          <w:szCs w:val="24"/>
        </w:rPr>
        <w:t>a</w:t>
      </w:r>
      <w:r w:rsidR="00444C36" w:rsidRPr="006033EF">
        <w:rPr>
          <w:rFonts w:ascii="Times New Roman" w:eastAsia="Calibri" w:hAnsi="Times New Roman" w:cs="Times New Roman"/>
          <w:sz w:val="24"/>
          <w:szCs w:val="24"/>
        </w:rPr>
        <w:t>, vai piedāvājumā nav aritmētisku kļūdu. Ja</w:t>
      </w:r>
      <w:r w:rsidR="00444C36" w:rsidRPr="00444C36">
        <w:rPr>
          <w:rFonts w:ascii="Times New Roman" w:eastAsia="Calibri" w:hAnsi="Times New Roman" w:cs="Times New Roman"/>
          <w:sz w:val="24"/>
          <w:szCs w:val="24"/>
        </w:rPr>
        <w:t xml:space="preserve"> šādas kļūdas </w:t>
      </w:r>
      <w:r w:rsidR="006033EF">
        <w:rPr>
          <w:rFonts w:ascii="Times New Roman" w:eastAsia="Calibri" w:hAnsi="Times New Roman" w:cs="Times New Roman"/>
          <w:sz w:val="24"/>
          <w:szCs w:val="24"/>
        </w:rPr>
        <w:t xml:space="preserve">tiek </w:t>
      </w:r>
      <w:r w:rsidR="00444C36" w:rsidRPr="00444C36">
        <w:rPr>
          <w:rFonts w:ascii="Times New Roman" w:eastAsia="Calibri" w:hAnsi="Times New Roman" w:cs="Times New Roman"/>
          <w:sz w:val="24"/>
          <w:szCs w:val="24"/>
        </w:rPr>
        <w:t>konstatē</w:t>
      </w:r>
      <w:r w:rsidR="006033EF">
        <w:rPr>
          <w:rFonts w:ascii="Times New Roman" w:eastAsia="Calibri" w:hAnsi="Times New Roman" w:cs="Times New Roman"/>
          <w:sz w:val="24"/>
          <w:szCs w:val="24"/>
        </w:rPr>
        <w:t>ta</w:t>
      </w:r>
      <w:r w:rsidR="00444C36" w:rsidRPr="00444C36">
        <w:rPr>
          <w:rFonts w:ascii="Times New Roman" w:eastAsia="Calibri" w:hAnsi="Times New Roman" w:cs="Times New Roman"/>
          <w:sz w:val="24"/>
          <w:szCs w:val="24"/>
        </w:rPr>
        <w:t>s, tad tās ti</w:t>
      </w:r>
      <w:r w:rsidR="006033EF">
        <w:rPr>
          <w:rFonts w:ascii="Times New Roman" w:eastAsia="Calibri" w:hAnsi="Times New Roman" w:cs="Times New Roman"/>
          <w:sz w:val="24"/>
          <w:szCs w:val="24"/>
        </w:rPr>
        <w:t>ek</w:t>
      </w:r>
      <w:r w:rsidR="00444C36" w:rsidRPr="00444C36">
        <w:rPr>
          <w:rFonts w:ascii="Times New Roman" w:eastAsia="Calibri" w:hAnsi="Times New Roman" w:cs="Times New Roman"/>
          <w:sz w:val="24"/>
          <w:szCs w:val="24"/>
        </w:rPr>
        <w:t xml:space="preserve"> izlabotas. Par kļūdu labojumu un laboto piedāvājuma summu iepirkuma komisija paziņo Pretendentam, kura pieļautās kļūdas labotas. Vērtējot finanšu piedāvājumu, iepirkuma komisija ņem vērā labojumus.</w:t>
      </w:r>
    </w:p>
    <w:p w:rsidR="006033EF" w:rsidRPr="006033EF" w:rsidRDefault="006033EF" w:rsidP="006033EF">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6033EF">
        <w:rPr>
          <w:rFonts w:ascii="Times New Roman" w:eastAsia="Calibri" w:hAnsi="Times New Roman" w:cs="Times New Roman"/>
          <w:sz w:val="24"/>
          <w:szCs w:val="24"/>
        </w:rPr>
        <w:t>.3.</w:t>
      </w:r>
      <w:r>
        <w:rPr>
          <w:rFonts w:ascii="Times New Roman" w:eastAsia="Calibri" w:hAnsi="Times New Roman" w:cs="Times New Roman"/>
          <w:sz w:val="24"/>
          <w:szCs w:val="24"/>
        </w:rPr>
        <w:t>5</w:t>
      </w:r>
      <w:r w:rsidRPr="006033EF">
        <w:rPr>
          <w:rFonts w:ascii="Times New Roman" w:eastAsia="Calibri" w:hAnsi="Times New Roman" w:cs="Times New Roman"/>
          <w:sz w:val="24"/>
          <w:szCs w:val="24"/>
        </w:rPr>
        <w:t>. Nosaka pretendentu, kuram būtu piešķiramas līguma slēgšanas tiesības, izvēloties no piedāvājumiem, kas atbilst visām nolikumā izvirzītajām prasībām, piedāvājumu ar viszemāko piedāvāto līgumcenu, un pārbauda attiecīgā pretendenta atbilstība nolikuma 5.1. un 5.2.punktā minētajām prasībām vai nolikuma 5.5 punktā minētajā gadījumā pieprasa Pretendentam attiecīgas izziņas.</w:t>
      </w:r>
    </w:p>
    <w:p w:rsidR="006033EF" w:rsidRPr="006033EF" w:rsidRDefault="006033EF" w:rsidP="006033EF">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6033EF">
        <w:rPr>
          <w:rFonts w:ascii="Times New Roman" w:eastAsia="Calibri" w:hAnsi="Times New Roman" w:cs="Times New Roman"/>
          <w:sz w:val="24"/>
          <w:szCs w:val="24"/>
        </w:rPr>
        <w:t>.3.</w:t>
      </w:r>
      <w:r>
        <w:rPr>
          <w:rFonts w:ascii="Times New Roman" w:eastAsia="Calibri" w:hAnsi="Times New Roman" w:cs="Times New Roman"/>
          <w:sz w:val="24"/>
          <w:szCs w:val="24"/>
        </w:rPr>
        <w:t>6</w:t>
      </w:r>
      <w:r w:rsidRPr="006033EF">
        <w:rPr>
          <w:rFonts w:ascii="Times New Roman" w:eastAsia="Calibri" w:hAnsi="Times New Roman" w:cs="Times New Roman"/>
          <w:sz w:val="24"/>
          <w:szCs w:val="24"/>
        </w:rPr>
        <w:t xml:space="preserve">. Pēc </w:t>
      </w:r>
      <w:r>
        <w:rPr>
          <w:rFonts w:ascii="Times New Roman" w:eastAsia="Calibri" w:hAnsi="Times New Roman" w:cs="Times New Roman"/>
          <w:sz w:val="24"/>
          <w:szCs w:val="24"/>
        </w:rPr>
        <w:t>7</w:t>
      </w:r>
      <w:r w:rsidRPr="006033EF">
        <w:rPr>
          <w:rFonts w:ascii="Times New Roman" w:eastAsia="Calibri" w:hAnsi="Times New Roman" w:cs="Times New Roman"/>
          <w:sz w:val="24"/>
          <w:szCs w:val="24"/>
        </w:rPr>
        <w:t>.3.</w:t>
      </w:r>
      <w:r>
        <w:rPr>
          <w:rFonts w:ascii="Times New Roman" w:eastAsia="Calibri" w:hAnsi="Times New Roman" w:cs="Times New Roman"/>
          <w:sz w:val="24"/>
          <w:szCs w:val="24"/>
        </w:rPr>
        <w:t>5</w:t>
      </w:r>
      <w:r w:rsidRPr="006033EF">
        <w:rPr>
          <w:rFonts w:ascii="Times New Roman" w:eastAsia="Calibri" w:hAnsi="Times New Roman" w:cs="Times New Roman"/>
          <w:sz w:val="24"/>
          <w:szCs w:val="24"/>
        </w:rPr>
        <w:t xml:space="preserve">.punktā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6033EF">
        <w:rPr>
          <w:rFonts w:ascii="Times New Roman" w:eastAsia="Calibri" w:hAnsi="Times New Roman" w:cs="Times New Roman"/>
          <w:sz w:val="24"/>
          <w:szCs w:val="24"/>
        </w:rPr>
        <w:t>t.i</w:t>
      </w:r>
      <w:proofErr w:type="spellEnd"/>
      <w:r w:rsidRPr="006033EF">
        <w:rPr>
          <w:rFonts w:ascii="Times New Roman" w:eastAsia="Calibri" w:hAnsi="Times New Roman" w:cs="Times New Roman"/>
          <w:sz w:val="24"/>
          <w:szCs w:val="24"/>
        </w:rPr>
        <w:t>., pretendents, kura piedāvājums atbilst visām nolikumā minētajām prasībām un ir ar nākamo zemāko piedāvāto līgumcenu.</w:t>
      </w:r>
    </w:p>
    <w:p w:rsidR="00444C36" w:rsidRDefault="00444C36" w:rsidP="00444C36">
      <w:pPr>
        <w:spacing w:before="120" w:after="0" w:line="240" w:lineRule="auto"/>
        <w:ind w:left="720"/>
        <w:jc w:val="both"/>
        <w:rPr>
          <w:rFonts w:ascii="Times New Roman" w:eastAsia="Calibri" w:hAnsi="Times New Roman" w:cs="Times New Roman"/>
          <w:sz w:val="24"/>
          <w:szCs w:val="24"/>
        </w:rPr>
      </w:pPr>
    </w:p>
    <w:p w:rsidR="00116F77" w:rsidRDefault="00116F77" w:rsidP="00444C36">
      <w:pPr>
        <w:spacing w:before="120" w:after="0" w:line="240" w:lineRule="auto"/>
        <w:ind w:left="720"/>
        <w:jc w:val="both"/>
        <w:rPr>
          <w:rFonts w:ascii="Times New Roman" w:eastAsia="Calibri" w:hAnsi="Times New Roman" w:cs="Times New Roman"/>
          <w:sz w:val="24"/>
          <w:szCs w:val="24"/>
        </w:rPr>
      </w:pPr>
    </w:p>
    <w:p w:rsidR="00116F77" w:rsidRPr="00444C36" w:rsidRDefault="00116F77" w:rsidP="00444C36">
      <w:pPr>
        <w:spacing w:before="120" w:after="0" w:line="240" w:lineRule="auto"/>
        <w:ind w:left="720"/>
        <w:jc w:val="both"/>
        <w:rPr>
          <w:rFonts w:ascii="Times New Roman" w:eastAsia="Calibri" w:hAnsi="Times New Roman" w:cs="Times New Roman"/>
          <w:sz w:val="24"/>
          <w:szCs w:val="24"/>
        </w:rPr>
      </w:pPr>
    </w:p>
    <w:p w:rsidR="00444C36" w:rsidRPr="00444C36" w:rsidRDefault="00444C36" w:rsidP="00444C3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444C36" w:rsidRPr="00444C36" w:rsidRDefault="00116F77" w:rsidP="00444C3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444C36" w:rsidRPr="00444C36">
        <w:rPr>
          <w:rFonts w:ascii="Times New Roman" w:eastAsia="Calibri" w:hAnsi="Times New Roman" w:cs="Times New Roman"/>
          <w:b/>
          <w:bCs/>
          <w:sz w:val="28"/>
          <w:szCs w:val="28"/>
          <w:u w:val="single"/>
        </w:rPr>
        <w:t>. Lēmuma izziņošana un līguma slēgšana</w:t>
      </w:r>
      <w:bookmarkEnd w:id="10"/>
      <w:bookmarkEnd w:id="11"/>
      <w:bookmarkEnd w:id="12"/>
    </w:p>
    <w:p w:rsidR="00116F77" w:rsidRPr="00116F77" w:rsidRDefault="00116F77" w:rsidP="00116F7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Pr="00116F77">
        <w:rPr>
          <w:rFonts w:ascii="Times New Roman" w:eastAsia="Calibri" w:hAnsi="Times New Roman" w:cs="Times New Roman"/>
          <w:bCs/>
          <w:iCs/>
          <w:color w:val="000000"/>
          <w:sz w:val="24"/>
          <w:szCs w:val="24"/>
        </w:rPr>
        <w:t xml:space="preserve">.1. </w:t>
      </w:r>
      <w:r w:rsidRPr="00116F77">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116F77">
        <w:rPr>
          <w:rFonts w:ascii="Times New Roman" w:eastAsia="Calibri" w:hAnsi="Times New Roman" w:cs="Times New Roman"/>
          <w:iCs/>
          <w:color w:val="000000"/>
          <w:sz w:val="24"/>
          <w:szCs w:val="24"/>
        </w:rPr>
        <w:t>mājaslapā</w:t>
      </w:r>
      <w:proofErr w:type="spellEnd"/>
      <w:r w:rsidRPr="00116F77">
        <w:rPr>
          <w:rFonts w:ascii="Times New Roman" w:eastAsia="Calibri" w:hAnsi="Times New Roman" w:cs="Times New Roman"/>
          <w:iCs/>
          <w:color w:val="000000"/>
          <w:sz w:val="24"/>
          <w:szCs w:val="24"/>
        </w:rPr>
        <w:t xml:space="preserve"> </w:t>
      </w:r>
      <w:hyperlink r:id="rId23" w:history="1">
        <w:r w:rsidRPr="00116F77">
          <w:rPr>
            <w:rFonts w:ascii="Times New Roman" w:eastAsia="Calibri" w:hAnsi="Times New Roman" w:cs="Times New Roman"/>
            <w:iCs/>
            <w:color w:val="0000FF"/>
            <w:sz w:val="24"/>
            <w:szCs w:val="24"/>
            <w:u w:val="single"/>
          </w:rPr>
          <w:t>www.priekulesnovads.lv</w:t>
        </w:r>
      </w:hyperlink>
      <w:r w:rsidRPr="00116F77">
        <w:rPr>
          <w:rFonts w:ascii="Times New Roman" w:eastAsia="Calibri" w:hAnsi="Times New Roman" w:cs="Times New Roman"/>
          <w:iCs/>
          <w:color w:val="000000"/>
          <w:sz w:val="24"/>
          <w:szCs w:val="24"/>
        </w:rPr>
        <w:t xml:space="preserve"> </w:t>
      </w:r>
      <w:r w:rsidRPr="00116F77">
        <w:rPr>
          <w:rFonts w:ascii="Times New Roman" w:eastAsia="Times New Roman" w:hAnsi="Times New Roman" w:cs="Times New Roman"/>
          <w:sz w:val="24"/>
          <w:szCs w:val="24"/>
        </w:rPr>
        <w:t>sadaļā ”Publiskie iepirkumi” pie konkrētā iepirkuma paziņojuma ar norādi „Lēmums”</w:t>
      </w:r>
      <w:r w:rsidRPr="00116F77">
        <w:rPr>
          <w:rFonts w:ascii="Times New Roman" w:eastAsia="Calibri" w:hAnsi="Times New Roman" w:cs="Times New Roman"/>
          <w:bCs/>
          <w:iCs/>
          <w:color w:val="000000"/>
          <w:sz w:val="24"/>
          <w:szCs w:val="24"/>
        </w:rPr>
        <w:t xml:space="preserve">. </w:t>
      </w:r>
    </w:p>
    <w:p w:rsidR="00116F77" w:rsidRPr="00116F77" w:rsidRDefault="00116F77" w:rsidP="00116F7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16F77">
        <w:rPr>
          <w:rFonts w:ascii="Times New Roman" w:eastAsia="Calibri" w:hAnsi="Times New Roman" w:cs="Times New Roman"/>
          <w:sz w:val="24"/>
          <w:szCs w:val="24"/>
        </w:rPr>
        <w:t xml:space="preserve">.2. Pasūtītājs slēdz ar izraudzīto Pretendentu līgumu (nolikuma </w:t>
      </w:r>
      <w:r w:rsidR="000C1023">
        <w:rPr>
          <w:rFonts w:ascii="Times New Roman" w:eastAsia="Calibri" w:hAnsi="Times New Roman" w:cs="Times New Roman"/>
          <w:sz w:val="24"/>
          <w:szCs w:val="24"/>
        </w:rPr>
        <w:t>6</w:t>
      </w:r>
      <w:r w:rsidRPr="00116F77">
        <w:rPr>
          <w:rFonts w:ascii="Times New Roman" w:eastAsia="Calibri" w:hAnsi="Times New Roman" w:cs="Times New Roman"/>
          <w:sz w:val="24"/>
          <w:szCs w:val="24"/>
        </w:rPr>
        <w:t xml:space="preserve">.pielikums), pamatojoties uz Pretendenta iesniegto piedāvājumu, un saskaņā ar šā nolikuma noteikumiem. </w:t>
      </w:r>
    </w:p>
    <w:p w:rsidR="00116F77" w:rsidRPr="00116F77" w:rsidRDefault="00116F77" w:rsidP="00116F77">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8</w:t>
      </w:r>
      <w:r w:rsidRPr="00116F77">
        <w:rPr>
          <w:rFonts w:ascii="Times New Roman" w:eastAsia="Calibri" w:hAnsi="Times New Roman" w:cs="Times New Roman"/>
          <w:sz w:val="24"/>
          <w:szCs w:val="24"/>
        </w:rPr>
        <w:t xml:space="preserve">.3. Pasūtītājs nolikuma </w:t>
      </w:r>
      <w:r>
        <w:rPr>
          <w:rFonts w:ascii="Times New Roman" w:eastAsia="Calibri" w:hAnsi="Times New Roman" w:cs="Times New Roman"/>
          <w:sz w:val="24"/>
          <w:szCs w:val="24"/>
        </w:rPr>
        <w:t>8</w:t>
      </w:r>
      <w:r w:rsidRPr="00116F77">
        <w:rPr>
          <w:rFonts w:ascii="Times New Roman" w:eastAsia="Calibri" w:hAnsi="Times New Roman" w:cs="Times New Roman"/>
          <w:sz w:val="24"/>
          <w:szCs w:val="24"/>
        </w:rPr>
        <w:t xml:space="preserve">.2.punktā minētā līguma tekstu publicē pašvaldības </w:t>
      </w:r>
      <w:proofErr w:type="spellStart"/>
      <w:r w:rsidRPr="00116F77">
        <w:rPr>
          <w:rFonts w:ascii="Times New Roman" w:eastAsia="Calibri" w:hAnsi="Times New Roman" w:cs="Times New Roman"/>
          <w:sz w:val="24"/>
          <w:szCs w:val="24"/>
        </w:rPr>
        <w:t>mājaslapā</w:t>
      </w:r>
      <w:proofErr w:type="spellEnd"/>
      <w:r w:rsidRPr="00116F77">
        <w:rPr>
          <w:rFonts w:ascii="Times New Roman" w:eastAsia="Calibri" w:hAnsi="Times New Roman" w:cs="Times New Roman"/>
          <w:sz w:val="24"/>
          <w:szCs w:val="24"/>
        </w:rPr>
        <w:t xml:space="preserve"> </w:t>
      </w:r>
      <w:hyperlink r:id="rId24" w:history="1">
        <w:r w:rsidRPr="00116F77">
          <w:rPr>
            <w:rFonts w:ascii="Times New Roman" w:eastAsia="Times New Roman" w:hAnsi="Times New Roman" w:cs="Times New Roman"/>
            <w:color w:val="0000FF"/>
            <w:sz w:val="24"/>
            <w:szCs w:val="24"/>
            <w:u w:val="single"/>
          </w:rPr>
          <w:t>www.priekulesnovads.lv</w:t>
        </w:r>
      </w:hyperlink>
      <w:r w:rsidRPr="00116F77">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116F77">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444C36" w:rsidRPr="00444C36" w:rsidRDefault="00444C36" w:rsidP="00444C36">
      <w:pPr>
        <w:spacing w:before="120" w:after="0" w:line="240" w:lineRule="auto"/>
        <w:jc w:val="both"/>
        <w:rPr>
          <w:rFonts w:ascii="Times New Roman" w:eastAsia="Calibri" w:hAnsi="Times New Roman" w:cs="Times New Roman"/>
          <w:sz w:val="24"/>
          <w:szCs w:val="24"/>
        </w:rPr>
      </w:pPr>
    </w:p>
    <w:p w:rsidR="00444C36" w:rsidRPr="00444C36" w:rsidRDefault="00116F77" w:rsidP="00444C3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Pr>
          <w:rFonts w:ascii="Times New Roman" w:eastAsia="Calibri" w:hAnsi="Times New Roman" w:cs="Times New Roman"/>
          <w:b/>
          <w:bCs/>
          <w:sz w:val="28"/>
          <w:szCs w:val="28"/>
          <w:u w:val="single"/>
        </w:rPr>
        <w:t>9</w:t>
      </w:r>
      <w:r w:rsidR="00444C36" w:rsidRPr="00444C36">
        <w:rPr>
          <w:rFonts w:ascii="Times New Roman" w:eastAsia="Calibri" w:hAnsi="Times New Roman" w:cs="Times New Roman"/>
          <w:b/>
          <w:bCs/>
          <w:sz w:val="28"/>
          <w:szCs w:val="28"/>
          <w:u w:val="single"/>
        </w:rPr>
        <w:t>.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00444C36" w:rsidRPr="00444C36">
        <w:rPr>
          <w:rFonts w:ascii="Times New Roman" w:eastAsia="Calibri" w:hAnsi="Times New Roman" w:cs="Times New Roman"/>
          <w:b/>
          <w:bCs/>
          <w:sz w:val="28"/>
          <w:szCs w:val="28"/>
          <w:u w:val="single"/>
        </w:rPr>
        <w:t>u saraksts</w:t>
      </w:r>
      <w:bookmarkEnd w:id="27"/>
    </w:p>
    <w:p w:rsidR="00444C36" w:rsidRPr="00444C36" w:rsidRDefault="00444C36" w:rsidP="00444C36">
      <w:pPr>
        <w:spacing w:after="0" w:line="240" w:lineRule="auto"/>
        <w:rPr>
          <w:rFonts w:ascii="Times New Roman" w:eastAsia="Calibri" w:hAnsi="Times New Roman" w:cs="Times New Roman"/>
          <w:sz w:val="20"/>
          <w:szCs w:val="24"/>
        </w:rPr>
      </w:pPr>
    </w:p>
    <w:p w:rsidR="00444C36" w:rsidRPr="00444C36" w:rsidRDefault="00444C36" w:rsidP="00444C3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444C36">
        <w:rPr>
          <w:rFonts w:ascii="Times New Roman" w:eastAsia="Calibri" w:hAnsi="Times New Roman" w:cs="Times New Roman"/>
          <w:color w:val="000000"/>
          <w:sz w:val="24"/>
          <w:szCs w:val="24"/>
        </w:rPr>
        <w:t xml:space="preserve">Nolikumam ir pievienoti </w:t>
      </w:r>
      <w:r w:rsidR="000C1023">
        <w:rPr>
          <w:rFonts w:ascii="Times New Roman" w:eastAsia="Calibri" w:hAnsi="Times New Roman" w:cs="Times New Roman"/>
          <w:color w:val="000000"/>
          <w:sz w:val="24"/>
          <w:szCs w:val="24"/>
        </w:rPr>
        <w:t>7</w:t>
      </w:r>
      <w:r w:rsidRPr="00444C36">
        <w:rPr>
          <w:rFonts w:ascii="Times New Roman" w:eastAsia="Calibri" w:hAnsi="Times New Roman" w:cs="Times New Roman"/>
          <w:color w:val="000000"/>
          <w:sz w:val="24"/>
          <w:szCs w:val="24"/>
        </w:rPr>
        <w:t xml:space="preserve"> (</w:t>
      </w:r>
      <w:r w:rsidR="009F1479">
        <w:rPr>
          <w:rFonts w:ascii="Times New Roman" w:eastAsia="Calibri" w:hAnsi="Times New Roman" w:cs="Times New Roman"/>
          <w:color w:val="000000"/>
          <w:sz w:val="24"/>
          <w:szCs w:val="24"/>
        </w:rPr>
        <w:t>septi</w:t>
      </w:r>
      <w:r w:rsidRPr="00444C36">
        <w:rPr>
          <w:rFonts w:ascii="Times New Roman" w:eastAsia="Calibri" w:hAnsi="Times New Roman" w:cs="Times New Roman"/>
          <w:color w:val="000000"/>
          <w:sz w:val="24"/>
          <w:szCs w:val="24"/>
        </w:rPr>
        <w:t>ņi) pielikumi, kas ir nolikuma neatņemamas sastāvdaļas:</w:t>
      </w:r>
    </w:p>
    <w:p w:rsidR="00444C36" w:rsidRPr="00444C36" w:rsidRDefault="00116F77" w:rsidP="00444C3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1.p</w:t>
      </w:r>
      <w:r w:rsidR="00444C36" w:rsidRPr="00444C36">
        <w:rPr>
          <w:rFonts w:ascii="Times New Roman" w:eastAsia="Calibri" w:hAnsi="Times New Roman" w:cs="Times New Roman"/>
          <w:color w:val="000000"/>
          <w:sz w:val="24"/>
          <w:szCs w:val="24"/>
        </w:rPr>
        <w:t>ielikums</w:t>
      </w:r>
      <w:r>
        <w:rPr>
          <w:rFonts w:ascii="Times New Roman" w:eastAsia="Calibri" w:hAnsi="Times New Roman" w:cs="Times New Roman"/>
          <w:color w:val="000000"/>
          <w:sz w:val="24"/>
          <w:szCs w:val="24"/>
        </w:rPr>
        <w:tab/>
      </w:r>
      <w:r w:rsidR="00444C36" w:rsidRPr="00444C36">
        <w:rPr>
          <w:rFonts w:ascii="Times New Roman" w:eastAsia="Calibri" w:hAnsi="Times New Roman" w:cs="Times New Roman"/>
          <w:color w:val="000000"/>
          <w:sz w:val="24"/>
          <w:szCs w:val="24"/>
        </w:rPr>
        <w:tab/>
        <w:t>Finanšu piedāvājums;</w:t>
      </w:r>
    </w:p>
    <w:p w:rsidR="00444C36" w:rsidRPr="00444C36" w:rsidRDefault="00116F77" w:rsidP="00444C3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2.p</w:t>
      </w:r>
      <w:r w:rsidR="00444C36" w:rsidRPr="00444C36">
        <w:rPr>
          <w:rFonts w:ascii="Times New Roman" w:eastAsia="Calibri" w:hAnsi="Times New Roman" w:cs="Times New Roman"/>
          <w:color w:val="000000"/>
          <w:sz w:val="24"/>
          <w:szCs w:val="24"/>
        </w:rPr>
        <w:t xml:space="preserve">ielikums </w:t>
      </w:r>
      <w:r w:rsidR="00444C36" w:rsidRPr="00444C36">
        <w:rPr>
          <w:rFonts w:ascii="Times New Roman" w:eastAsia="Calibri" w:hAnsi="Times New Roman" w:cs="Times New Roman"/>
          <w:color w:val="000000"/>
          <w:sz w:val="24"/>
          <w:szCs w:val="24"/>
        </w:rPr>
        <w:tab/>
        <w:t xml:space="preserve">Pretendenta pieredze līdzīgu darbu veikšanā </w:t>
      </w:r>
    </w:p>
    <w:p w:rsidR="00444C36" w:rsidRPr="00444C36" w:rsidRDefault="00116F77" w:rsidP="00444C3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3.p</w:t>
      </w:r>
      <w:r w:rsidR="00444C36" w:rsidRPr="00444C36">
        <w:rPr>
          <w:rFonts w:ascii="Times New Roman" w:eastAsia="Calibri" w:hAnsi="Times New Roman" w:cs="Times New Roman"/>
          <w:color w:val="000000"/>
          <w:sz w:val="24"/>
          <w:szCs w:val="24"/>
        </w:rPr>
        <w:t xml:space="preserve">ielikums </w:t>
      </w:r>
      <w:r w:rsidR="00444C36" w:rsidRPr="00444C36">
        <w:rPr>
          <w:rFonts w:ascii="Times New Roman" w:eastAsia="Calibri" w:hAnsi="Times New Roman" w:cs="Times New Roman"/>
          <w:color w:val="000000"/>
          <w:sz w:val="24"/>
          <w:szCs w:val="24"/>
        </w:rPr>
        <w:tab/>
        <w:t>Darbu vadītāja darba pieredzes apraksts;</w:t>
      </w:r>
    </w:p>
    <w:p w:rsidR="00444C36" w:rsidRPr="00444C36" w:rsidRDefault="00116F77" w:rsidP="00444C36">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4.p</w:t>
      </w:r>
      <w:r w:rsidR="00444C36" w:rsidRPr="00444C36">
        <w:rPr>
          <w:rFonts w:ascii="Times New Roman" w:eastAsia="Calibri" w:hAnsi="Times New Roman" w:cs="Times New Roman"/>
          <w:bCs/>
          <w:color w:val="000000"/>
          <w:sz w:val="24"/>
          <w:szCs w:val="24"/>
        </w:rPr>
        <w:t xml:space="preserve">ielikums </w:t>
      </w:r>
      <w:r w:rsidR="00444C36" w:rsidRPr="00444C36">
        <w:rPr>
          <w:rFonts w:ascii="Times New Roman" w:eastAsia="Calibri" w:hAnsi="Times New Roman" w:cs="Times New Roman"/>
          <w:bCs/>
          <w:color w:val="000000"/>
          <w:sz w:val="24"/>
          <w:szCs w:val="24"/>
        </w:rPr>
        <w:tab/>
      </w:r>
      <w:r w:rsidR="00444C36" w:rsidRPr="00444C36">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444C36" w:rsidRPr="00444C36" w:rsidRDefault="00116F77" w:rsidP="00444C36">
      <w:pPr>
        <w:tabs>
          <w:tab w:val="left" w:pos="720"/>
        </w:tabs>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5.p</w:t>
      </w:r>
      <w:r w:rsidR="00444C36" w:rsidRPr="00444C36">
        <w:rPr>
          <w:rFonts w:ascii="Times New Roman" w:eastAsia="Times New Roman" w:hAnsi="Times New Roman" w:cs="Times New Roman"/>
          <w:sz w:val="24"/>
          <w:szCs w:val="24"/>
        </w:rPr>
        <w:t xml:space="preserve">ielikums </w:t>
      </w:r>
      <w:r w:rsidR="00444C36" w:rsidRPr="00444C36">
        <w:rPr>
          <w:rFonts w:ascii="Times New Roman" w:eastAsia="Times New Roman" w:hAnsi="Times New Roman" w:cs="Times New Roman"/>
          <w:sz w:val="24"/>
          <w:szCs w:val="24"/>
        </w:rPr>
        <w:tab/>
        <w:t>Apakšuzņēmēja apņemšanās;</w:t>
      </w:r>
    </w:p>
    <w:p w:rsidR="00116F77" w:rsidRDefault="000C1023" w:rsidP="00444C3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116F77">
        <w:rPr>
          <w:rFonts w:ascii="Times New Roman" w:eastAsia="Calibri" w:hAnsi="Times New Roman" w:cs="Times New Roman"/>
          <w:color w:val="000000"/>
          <w:sz w:val="24"/>
          <w:szCs w:val="24"/>
        </w:rPr>
        <w:t>.p</w:t>
      </w:r>
      <w:r w:rsidR="00444C36" w:rsidRPr="00444C36">
        <w:rPr>
          <w:rFonts w:ascii="Times New Roman" w:eastAsia="Calibri" w:hAnsi="Times New Roman" w:cs="Times New Roman"/>
          <w:color w:val="000000"/>
          <w:sz w:val="24"/>
          <w:szCs w:val="24"/>
        </w:rPr>
        <w:t xml:space="preserve">ielikums </w:t>
      </w:r>
      <w:r w:rsidR="00444C36" w:rsidRPr="00444C36">
        <w:rPr>
          <w:rFonts w:ascii="Times New Roman" w:eastAsia="Calibri" w:hAnsi="Times New Roman" w:cs="Times New Roman"/>
          <w:color w:val="000000"/>
          <w:sz w:val="24"/>
          <w:szCs w:val="24"/>
        </w:rPr>
        <w:tab/>
      </w:r>
      <w:r w:rsidR="00116F77" w:rsidRPr="00444C36">
        <w:rPr>
          <w:rFonts w:ascii="Times New Roman" w:eastAsia="Calibri" w:hAnsi="Times New Roman" w:cs="Times New Roman"/>
          <w:color w:val="000000"/>
          <w:sz w:val="24"/>
          <w:szCs w:val="24"/>
        </w:rPr>
        <w:t>Līguma projekts</w:t>
      </w:r>
      <w:r w:rsidR="00116F77">
        <w:rPr>
          <w:rFonts w:ascii="Times New Roman" w:eastAsia="Calibri" w:hAnsi="Times New Roman" w:cs="Times New Roman"/>
          <w:color w:val="000000"/>
          <w:sz w:val="24"/>
          <w:szCs w:val="24"/>
        </w:rPr>
        <w:t>;</w:t>
      </w:r>
    </w:p>
    <w:p w:rsidR="00444C36" w:rsidRPr="00444C36" w:rsidRDefault="000C1023" w:rsidP="00444C3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116F77">
        <w:rPr>
          <w:rFonts w:ascii="Times New Roman" w:eastAsia="Calibri" w:hAnsi="Times New Roman" w:cs="Times New Roman"/>
          <w:color w:val="000000"/>
          <w:sz w:val="24"/>
          <w:szCs w:val="24"/>
        </w:rPr>
        <w:t>.pielikums</w:t>
      </w:r>
      <w:r w:rsidR="00116F77">
        <w:rPr>
          <w:rFonts w:ascii="Times New Roman" w:eastAsia="Calibri" w:hAnsi="Times New Roman" w:cs="Times New Roman"/>
          <w:color w:val="000000"/>
          <w:sz w:val="24"/>
          <w:szCs w:val="24"/>
        </w:rPr>
        <w:tab/>
        <w:t>Tehniskā specifikācija.</w:t>
      </w:r>
    </w:p>
    <w:p w:rsidR="00444C36" w:rsidRPr="00444C36" w:rsidRDefault="00444C36" w:rsidP="00444C36">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444C36" w:rsidRPr="00444C36" w:rsidRDefault="00444C36" w:rsidP="00444C36">
      <w:pPr>
        <w:spacing w:after="0" w:line="240" w:lineRule="auto"/>
        <w:jc w:val="right"/>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br w:type="page"/>
      </w:r>
    </w:p>
    <w:p w:rsidR="00444C36" w:rsidRPr="00444C36" w:rsidRDefault="00444C36" w:rsidP="00444C36">
      <w:pPr>
        <w:spacing w:after="0" w:line="240" w:lineRule="auto"/>
        <w:jc w:val="right"/>
        <w:rPr>
          <w:rFonts w:ascii="Times New Roman" w:eastAsia="Times New Roman" w:hAnsi="Times New Roman" w:cs="Times New Roman"/>
          <w:b/>
          <w:sz w:val="24"/>
          <w:szCs w:val="24"/>
        </w:rPr>
      </w:pPr>
    </w:p>
    <w:p w:rsidR="00444C36" w:rsidRDefault="00116F77" w:rsidP="00444C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44C36" w:rsidRPr="00444C36">
        <w:rPr>
          <w:rFonts w:ascii="Times New Roman" w:eastAsia="Times New Roman" w:hAnsi="Times New Roman" w:cs="Times New Roman"/>
          <w:b/>
          <w:sz w:val="24"/>
          <w:szCs w:val="24"/>
        </w:rPr>
        <w:t>pielikums</w:t>
      </w:r>
    </w:p>
    <w:p w:rsidR="00116F77" w:rsidRDefault="00116F77" w:rsidP="00444C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ar identifikācijas </w:t>
      </w:r>
    </w:p>
    <w:p w:rsidR="00116F77" w:rsidRPr="00116F77" w:rsidRDefault="00116F77" w:rsidP="00444C36">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Nr.PND</w:t>
      </w:r>
      <w:proofErr w:type="spellEnd"/>
      <w:r>
        <w:rPr>
          <w:rFonts w:ascii="Times New Roman" w:eastAsia="Times New Roman" w:hAnsi="Times New Roman" w:cs="Times New Roman"/>
          <w:sz w:val="24"/>
          <w:szCs w:val="24"/>
        </w:rPr>
        <w:t>/2013-16 nolikuma</w:t>
      </w:r>
    </w:p>
    <w:p w:rsidR="00444C36" w:rsidRPr="00444C36" w:rsidRDefault="00444C36" w:rsidP="00444C36">
      <w:pPr>
        <w:spacing w:after="0" w:line="240" w:lineRule="auto"/>
        <w:jc w:val="right"/>
        <w:rPr>
          <w:rFonts w:ascii="Times New Roman" w:eastAsia="Times New Roman" w:hAnsi="Times New Roman" w:cs="Times New Roman"/>
          <w:b/>
          <w:sz w:val="24"/>
          <w:szCs w:val="24"/>
        </w:rPr>
      </w:pPr>
    </w:p>
    <w:p w:rsidR="00444C36" w:rsidRPr="00444C36" w:rsidRDefault="00444C36" w:rsidP="00444C36">
      <w:pPr>
        <w:spacing w:after="0" w:line="240" w:lineRule="auto"/>
        <w:jc w:val="center"/>
        <w:rPr>
          <w:rFonts w:ascii="Times New Roman" w:eastAsia="Times New Roman" w:hAnsi="Times New Roman" w:cs="Times New Roman"/>
          <w:sz w:val="28"/>
          <w:szCs w:val="28"/>
        </w:rPr>
      </w:pPr>
      <w:r w:rsidRPr="00444C36">
        <w:rPr>
          <w:rFonts w:ascii="Times New Roman" w:eastAsia="Times New Roman" w:hAnsi="Times New Roman" w:cs="Times New Roman"/>
          <w:b/>
          <w:sz w:val="28"/>
          <w:szCs w:val="28"/>
        </w:rPr>
        <w:t>FINANŠU PIEDĀVĀJUMS</w:t>
      </w:r>
    </w:p>
    <w:p w:rsidR="00444C36" w:rsidRPr="00444C36" w:rsidRDefault="00444C36" w:rsidP="00444C36">
      <w:pPr>
        <w:spacing w:after="0" w:line="240" w:lineRule="auto"/>
        <w:jc w:val="center"/>
        <w:rPr>
          <w:rFonts w:ascii="Times New Roman" w:eastAsia="Times New Roman" w:hAnsi="Times New Roman" w:cs="Times New Roman"/>
          <w:sz w:val="24"/>
          <w:szCs w:val="24"/>
        </w:rPr>
      </w:pPr>
    </w:p>
    <w:p w:rsidR="00444C36" w:rsidRPr="00444C36" w:rsidRDefault="00444C36" w:rsidP="00444C36">
      <w:pPr>
        <w:spacing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sz w:val="24"/>
          <w:szCs w:val="24"/>
        </w:rPr>
        <w:t xml:space="preserve">iepirkuma ar identifikācijas </w:t>
      </w:r>
      <w:proofErr w:type="spellStart"/>
      <w:r w:rsidRPr="00444C36">
        <w:rPr>
          <w:rFonts w:ascii="Times New Roman" w:eastAsia="Times New Roman" w:hAnsi="Times New Roman" w:cs="Times New Roman"/>
          <w:sz w:val="24"/>
          <w:szCs w:val="24"/>
        </w:rPr>
        <w:t>Nr.</w:t>
      </w:r>
      <w:r w:rsidRPr="00444C36">
        <w:rPr>
          <w:rFonts w:ascii="Times New Roman" w:eastAsia="Times New Roman" w:hAnsi="Times New Roman" w:cs="Times New Roman"/>
          <w:b/>
          <w:sz w:val="24"/>
          <w:szCs w:val="24"/>
        </w:rPr>
        <w:t>PND</w:t>
      </w:r>
      <w:proofErr w:type="spellEnd"/>
      <w:r w:rsidRPr="00444C36">
        <w:rPr>
          <w:rFonts w:ascii="Times New Roman" w:eastAsia="Times New Roman" w:hAnsi="Times New Roman" w:cs="Times New Roman"/>
          <w:b/>
          <w:sz w:val="24"/>
          <w:szCs w:val="24"/>
        </w:rPr>
        <w:t>/201</w:t>
      </w:r>
      <w:r w:rsidR="00116F77">
        <w:rPr>
          <w:rFonts w:ascii="Times New Roman" w:eastAsia="Times New Roman" w:hAnsi="Times New Roman" w:cs="Times New Roman"/>
          <w:b/>
          <w:sz w:val="24"/>
          <w:szCs w:val="24"/>
        </w:rPr>
        <w:t>3</w:t>
      </w:r>
      <w:r w:rsidRPr="00444C36">
        <w:rPr>
          <w:rFonts w:ascii="Times New Roman" w:eastAsia="Times New Roman" w:hAnsi="Times New Roman" w:cs="Times New Roman"/>
          <w:b/>
          <w:sz w:val="24"/>
          <w:szCs w:val="24"/>
        </w:rPr>
        <w:t xml:space="preserve"> – 1</w:t>
      </w:r>
      <w:r w:rsidR="00116F77">
        <w:rPr>
          <w:rFonts w:ascii="Times New Roman" w:eastAsia="Times New Roman" w:hAnsi="Times New Roman" w:cs="Times New Roman"/>
          <w:b/>
          <w:sz w:val="24"/>
          <w:szCs w:val="24"/>
        </w:rPr>
        <w:t>6</w:t>
      </w:r>
    </w:p>
    <w:p w:rsidR="00444C36" w:rsidRPr="00444C36" w:rsidRDefault="00444C36" w:rsidP="00444C36">
      <w:pPr>
        <w:spacing w:after="0" w:line="240" w:lineRule="auto"/>
        <w:jc w:val="center"/>
        <w:rPr>
          <w:rFonts w:ascii="Times New Roman" w:eastAsia="Times New Roman" w:hAnsi="Times New Roman" w:cs="Times New Roman"/>
          <w:b/>
          <w:bCs/>
          <w:sz w:val="28"/>
          <w:szCs w:val="28"/>
        </w:rPr>
      </w:pPr>
      <w:r w:rsidRPr="00444C36">
        <w:rPr>
          <w:rFonts w:ascii="Times New Roman" w:eastAsia="Times New Roman" w:hAnsi="Times New Roman" w:cs="Times New Roman"/>
          <w:b/>
          <w:bCs/>
          <w:sz w:val="28"/>
          <w:szCs w:val="28"/>
        </w:rPr>
        <w:t>„</w:t>
      </w:r>
      <w:r w:rsidR="00116F77" w:rsidRPr="00116F77">
        <w:rPr>
          <w:rFonts w:ascii="Times New Roman" w:eastAsia="Times New Roman" w:hAnsi="Times New Roman" w:cs="Times New Roman"/>
          <w:b/>
          <w:bCs/>
          <w:sz w:val="28"/>
          <w:szCs w:val="28"/>
        </w:rPr>
        <w:t>Priekules vidusskolas 2.stāva gaiteņa un vestibila renovācija</w:t>
      </w:r>
      <w:r w:rsidRPr="00444C36">
        <w:rPr>
          <w:rFonts w:ascii="Times New Roman" w:eastAsia="Times New Roman" w:hAnsi="Times New Roman" w:cs="Times New Roman"/>
          <w:b/>
          <w:bCs/>
          <w:sz w:val="28"/>
          <w:szCs w:val="28"/>
        </w:rPr>
        <w:t>”</w:t>
      </w:r>
    </w:p>
    <w:p w:rsidR="00444C36" w:rsidRPr="00444C36" w:rsidRDefault="00444C36" w:rsidP="00444C36">
      <w:pPr>
        <w:spacing w:after="0" w:line="240" w:lineRule="auto"/>
        <w:jc w:val="center"/>
        <w:rPr>
          <w:rFonts w:ascii="Times New Roman" w:eastAsia="Times New Roman" w:hAnsi="Times New Roman" w:cs="Times New Roman"/>
          <w:b/>
          <w:bCs/>
          <w:sz w:val="28"/>
          <w:szCs w:val="28"/>
        </w:rPr>
      </w:pPr>
    </w:p>
    <w:p w:rsidR="00444C36" w:rsidRPr="00444C36" w:rsidRDefault="00444C36" w:rsidP="00444C36">
      <w:pPr>
        <w:spacing w:after="0" w:line="240" w:lineRule="auto"/>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44C36" w:rsidRPr="00444C36" w:rsidTr="00401A9F">
        <w:tc>
          <w:tcPr>
            <w:tcW w:w="4643" w:type="dxa"/>
          </w:tcPr>
          <w:p w:rsidR="00444C36" w:rsidRPr="00444C36" w:rsidRDefault="00444C36" w:rsidP="00444C36">
            <w:pPr>
              <w:jc w:val="center"/>
              <w:rPr>
                <w:rFonts w:ascii="Times New Roman" w:eastAsia="Calibri" w:hAnsi="Times New Roman" w:cs="Times New Roman"/>
                <w:b/>
                <w:sz w:val="24"/>
              </w:rPr>
            </w:pPr>
            <w:r w:rsidRPr="00444C36">
              <w:rPr>
                <w:rFonts w:ascii="Times New Roman" w:eastAsia="Calibri" w:hAnsi="Times New Roman" w:cs="Times New Roman"/>
                <w:b/>
                <w:sz w:val="24"/>
              </w:rPr>
              <w:t>Pretendenta nosaukums</w:t>
            </w:r>
          </w:p>
        </w:tc>
        <w:tc>
          <w:tcPr>
            <w:tcW w:w="4644" w:type="dxa"/>
          </w:tcPr>
          <w:p w:rsidR="00444C36" w:rsidRPr="00444C36" w:rsidRDefault="00444C36" w:rsidP="00444C36">
            <w:pPr>
              <w:jc w:val="center"/>
              <w:rPr>
                <w:rFonts w:ascii="Times New Roman" w:eastAsia="Calibri" w:hAnsi="Times New Roman" w:cs="Times New Roman"/>
                <w:b/>
                <w:sz w:val="24"/>
              </w:rPr>
            </w:pPr>
            <w:r w:rsidRPr="00444C36">
              <w:rPr>
                <w:rFonts w:ascii="Times New Roman" w:eastAsia="Calibri" w:hAnsi="Times New Roman" w:cs="Times New Roman"/>
                <w:b/>
                <w:sz w:val="24"/>
              </w:rPr>
              <w:t>Rekvizīti</w:t>
            </w:r>
          </w:p>
        </w:tc>
      </w:tr>
      <w:tr w:rsidR="00444C36" w:rsidRPr="00444C36" w:rsidTr="00116F77">
        <w:trPr>
          <w:trHeight w:val="2364"/>
        </w:trPr>
        <w:tc>
          <w:tcPr>
            <w:tcW w:w="4643" w:type="dxa"/>
          </w:tcPr>
          <w:p w:rsidR="00444C36" w:rsidRPr="00444C36" w:rsidRDefault="00444C36" w:rsidP="00444C36">
            <w:pPr>
              <w:rPr>
                <w:rFonts w:ascii="Times New Roman" w:eastAsia="Calibri" w:hAnsi="Times New Roman" w:cs="Times New Roman"/>
                <w:sz w:val="24"/>
              </w:rPr>
            </w:pPr>
          </w:p>
          <w:p w:rsidR="00444C36" w:rsidRPr="00444C36" w:rsidRDefault="00444C36" w:rsidP="00444C36">
            <w:pPr>
              <w:rPr>
                <w:rFonts w:ascii="Times New Roman" w:eastAsia="Calibri" w:hAnsi="Times New Roman" w:cs="Times New Roman"/>
                <w:sz w:val="24"/>
              </w:rPr>
            </w:pPr>
          </w:p>
          <w:p w:rsidR="00444C36" w:rsidRPr="00444C36" w:rsidRDefault="00444C36" w:rsidP="00444C36">
            <w:pPr>
              <w:rPr>
                <w:rFonts w:ascii="Times New Roman" w:eastAsia="Calibri" w:hAnsi="Times New Roman" w:cs="Times New Roman"/>
                <w:sz w:val="24"/>
              </w:rPr>
            </w:pPr>
          </w:p>
          <w:p w:rsidR="00444C36" w:rsidRPr="00444C36" w:rsidRDefault="00444C36" w:rsidP="00444C36">
            <w:pPr>
              <w:rPr>
                <w:rFonts w:ascii="Times New Roman" w:eastAsia="Calibri" w:hAnsi="Times New Roman" w:cs="Times New Roman"/>
                <w:sz w:val="24"/>
              </w:rPr>
            </w:pPr>
          </w:p>
        </w:tc>
        <w:tc>
          <w:tcPr>
            <w:tcW w:w="4644" w:type="dxa"/>
          </w:tcPr>
          <w:p w:rsidR="00444C36" w:rsidRPr="00444C36" w:rsidRDefault="00444C36" w:rsidP="00444C36">
            <w:pPr>
              <w:spacing w:after="0" w:line="240" w:lineRule="auto"/>
              <w:rPr>
                <w:rFonts w:ascii="Times New Roman" w:eastAsia="Calibri" w:hAnsi="Times New Roman" w:cs="Times New Roman"/>
                <w:sz w:val="24"/>
              </w:rPr>
            </w:pPr>
            <w:proofErr w:type="spellStart"/>
            <w:r w:rsidRPr="00444C36">
              <w:rPr>
                <w:rFonts w:ascii="Times New Roman" w:eastAsia="Calibri" w:hAnsi="Times New Roman" w:cs="Times New Roman"/>
                <w:sz w:val="24"/>
              </w:rPr>
              <w:t>Reģ.Nr</w:t>
            </w:r>
            <w:proofErr w:type="spellEnd"/>
            <w:r w:rsidRPr="00444C36">
              <w:rPr>
                <w:rFonts w:ascii="Times New Roman" w:eastAsia="Calibri" w:hAnsi="Times New Roman" w:cs="Times New Roman"/>
                <w:sz w:val="24"/>
              </w:rPr>
              <w:t>.:</w:t>
            </w:r>
          </w:p>
          <w:p w:rsidR="00444C36" w:rsidRPr="00444C36" w:rsidRDefault="00444C36" w:rsidP="00444C36">
            <w:pPr>
              <w:spacing w:after="0" w:line="240" w:lineRule="auto"/>
              <w:rPr>
                <w:rFonts w:ascii="Times New Roman" w:eastAsia="Calibri" w:hAnsi="Times New Roman" w:cs="Times New Roman"/>
                <w:sz w:val="24"/>
              </w:rPr>
            </w:pPr>
            <w:r w:rsidRPr="00444C36">
              <w:rPr>
                <w:rFonts w:ascii="Times New Roman" w:eastAsia="Calibri" w:hAnsi="Times New Roman" w:cs="Times New Roman"/>
                <w:sz w:val="24"/>
              </w:rPr>
              <w:t>Adrese:</w:t>
            </w:r>
          </w:p>
          <w:p w:rsidR="00444C36" w:rsidRPr="00444C36" w:rsidRDefault="00444C36" w:rsidP="00444C36">
            <w:pPr>
              <w:spacing w:after="0" w:line="240" w:lineRule="auto"/>
              <w:rPr>
                <w:rFonts w:ascii="Times New Roman" w:eastAsia="Calibri" w:hAnsi="Times New Roman" w:cs="Times New Roman"/>
                <w:sz w:val="24"/>
              </w:rPr>
            </w:pPr>
            <w:r w:rsidRPr="00444C36">
              <w:rPr>
                <w:rFonts w:ascii="Times New Roman" w:eastAsia="Calibri" w:hAnsi="Times New Roman" w:cs="Times New Roman"/>
                <w:sz w:val="24"/>
              </w:rPr>
              <w:t>Banka:</w:t>
            </w:r>
          </w:p>
          <w:p w:rsidR="00444C36" w:rsidRPr="00444C36" w:rsidRDefault="00444C36" w:rsidP="00444C36">
            <w:pPr>
              <w:spacing w:after="0" w:line="240" w:lineRule="auto"/>
              <w:rPr>
                <w:rFonts w:ascii="Times New Roman" w:eastAsia="Calibri" w:hAnsi="Times New Roman" w:cs="Times New Roman"/>
                <w:sz w:val="24"/>
              </w:rPr>
            </w:pPr>
            <w:r w:rsidRPr="00444C36">
              <w:rPr>
                <w:rFonts w:ascii="Times New Roman" w:eastAsia="Calibri" w:hAnsi="Times New Roman" w:cs="Times New Roman"/>
                <w:sz w:val="24"/>
              </w:rPr>
              <w:t>Kods:</w:t>
            </w:r>
          </w:p>
          <w:p w:rsidR="00444C36" w:rsidRPr="00444C36" w:rsidRDefault="00444C36" w:rsidP="00444C36">
            <w:pPr>
              <w:spacing w:after="0" w:line="240" w:lineRule="auto"/>
              <w:rPr>
                <w:rFonts w:ascii="Times New Roman" w:eastAsia="Calibri" w:hAnsi="Times New Roman" w:cs="Times New Roman"/>
                <w:sz w:val="24"/>
              </w:rPr>
            </w:pPr>
            <w:r w:rsidRPr="00444C36">
              <w:rPr>
                <w:rFonts w:ascii="Times New Roman" w:eastAsia="Calibri" w:hAnsi="Times New Roman" w:cs="Times New Roman"/>
                <w:sz w:val="24"/>
              </w:rPr>
              <w:t>Konts:</w:t>
            </w:r>
          </w:p>
          <w:p w:rsidR="00444C36" w:rsidRPr="00444C36" w:rsidRDefault="00444C36" w:rsidP="00444C36">
            <w:pPr>
              <w:spacing w:after="0" w:line="240" w:lineRule="auto"/>
              <w:rPr>
                <w:rFonts w:ascii="Times New Roman" w:eastAsia="Calibri" w:hAnsi="Times New Roman" w:cs="Times New Roman"/>
                <w:sz w:val="24"/>
              </w:rPr>
            </w:pPr>
            <w:r w:rsidRPr="00444C36">
              <w:rPr>
                <w:rFonts w:ascii="Times New Roman" w:eastAsia="Calibri" w:hAnsi="Times New Roman" w:cs="Times New Roman"/>
                <w:sz w:val="24"/>
              </w:rPr>
              <w:t>Tālrunis:</w:t>
            </w:r>
          </w:p>
          <w:p w:rsidR="00444C36" w:rsidRPr="00444C36" w:rsidRDefault="00444C36" w:rsidP="00444C36">
            <w:pPr>
              <w:spacing w:after="0" w:line="240" w:lineRule="auto"/>
              <w:rPr>
                <w:rFonts w:ascii="Times New Roman" w:eastAsia="Calibri" w:hAnsi="Times New Roman" w:cs="Times New Roman"/>
                <w:sz w:val="24"/>
              </w:rPr>
            </w:pPr>
            <w:r w:rsidRPr="00444C36">
              <w:rPr>
                <w:rFonts w:ascii="Times New Roman" w:eastAsia="Calibri" w:hAnsi="Times New Roman" w:cs="Times New Roman"/>
                <w:sz w:val="24"/>
              </w:rPr>
              <w:t>Fakss:</w:t>
            </w:r>
          </w:p>
          <w:p w:rsidR="00444C36" w:rsidRPr="00444C36" w:rsidRDefault="00444C36" w:rsidP="00444C36">
            <w:pPr>
              <w:spacing w:after="0" w:line="240" w:lineRule="auto"/>
              <w:rPr>
                <w:rFonts w:ascii="Times New Roman" w:eastAsia="Calibri" w:hAnsi="Times New Roman" w:cs="Times New Roman"/>
                <w:sz w:val="24"/>
              </w:rPr>
            </w:pPr>
            <w:r w:rsidRPr="00444C36">
              <w:rPr>
                <w:rFonts w:ascii="Times New Roman" w:eastAsia="Calibri" w:hAnsi="Times New Roman" w:cs="Times New Roman"/>
                <w:sz w:val="24"/>
              </w:rPr>
              <w:t xml:space="preserve">e-pasta adrese: </w:t>
            </w:r>
          </w:p>
        </w:tc>
      </w:tr>
    </w:tbl>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444C36" w:rsidRPr="00444C36" w:rsidTr="00401A9F">
        <w:tc>
          <w:tcPr>
            <w:tcW w:w="3100" w:type="dxa"/>
          </w:tcPr>
          <w:p w:rsidR="00444C36" w:rsidRPr="00444C36" w:rsidRDefault="00444C36" w:rsidP="00444C36">
            <w:pPr>
              <w:rPr>
                <w:rFonts w:ascii="Times New Roman" w:eastAsia="Calibri" w:hAnsi="Times New Roman" w:cs="Times New Roman"/>
                <w:b/>
                <w:sz w:val="24"/>
              </w:rPr>
            </w:pPr>
            <w:r w:rsidRPr="00444C36">
              <w:rPr>
                <w:rFonts w:ascii="Times New Roman" w:eastAsia="Calibri" w:hAnsi="Times New Roman" w:cs="Times New Roman"/>
                <w:b/>
                <w:sz w:val="24"/>
              </w:rPr>
              <w:t>Vārds, uzvārds</w:t>
            </w:r>
          </w:p>
        </w:tc>
        <w:tc>
          <w:tcPr>
            <w:tcW w:w="6187" w:type="dxa"/>
          </w:tcPr>
          <w:p w:rsidR="00444C36" w:rsidRPr="00444C36" w:rsidRDefault="00444C36" w:rsidP="00444C36">
            <w:pPr>
              <w:jc w:val="both"/>
              <w:rPr>
                <w:rFonts w:ascii="Times New Roman" w:eastAsia="Calibri" w:hAnsi="Times New Roman" w:cs="Times New Roman"/>
                <w:sz w:val="24"/>
              </w:rPr>
            </w:pPr>
          </w:p>
        </w:tc>
      </w:tr>
      <w:tr w:rsidR="00444C36" w:rsidRPr="00444C36" w:rsidTr="00401A9F">
        <w:tc>
          <w:tcPr>
            <w:tcW w:w="3100" w:type="dxa"/>
          </w:tcPr>
          <w:p w:rsidR="00444C36" w:rsidRPr="00444C36" w:rsidRDefault="00444C36" w:rsidP="00444C36">
            <w:pPr>
              <w:rPr>
                <w:rFonts w:ascii="Times New Roman" w:eastAsia="Calibri" w:hAnsi="Times New Roman" w:cs="Times New Roman"/>
                <w:b/>
                <w:sz w:val="24"/>
              </w:rPr>
            </w:pPr>
            <w:r w:rsidRPr="00444C36">
              <w:rPr>
                <w:rFonts w:ascii="Times New Roman" w:eastAsia="Calibri" w:hAnsi="Times New Roman" w:cs="Times New Roman"/>
                <w:b/>
                <w:sz w:val="24"/>
              </w:rPr>
              <w:t>Tālrunis</w:t>
            </w:r>
          </w:p>
        </w:tc>
        <w:tc>
          <w:tcPr>
            <w:tcW w:w="6187" w:type="dxa"/>
          </w:tcPr>
          <w:p w:rsidR="00444C36" w:rsidRPr="00444C36" w:rsidRDefault="00444C36" w:rsidP="00444C36">
            <w:pPr>
              <w:jc w:val="both"/>
              <w:rPr>
                <w:rFonts w:ascii="Times New Roman" w:eastAsia="Calibri" w:hAnsi="Times New Roman" w:cs="Times New Roman"/>
                <w:sz w:val="24"/>
              </w:rPr>
            </w:pPr>
          </w:p>
        </w:tc>
      </w:tr>
      <w:tr w:rsidR="00444C36" w:rsidRPr="00444C36" w:rsidTr="00401A9F">
        <w:tc>
          <w:tcPr>
            <w:tcW w:w="3100" w:type="dxa"/>
          </w:tcPr>
          <w:p w:rsidR="00444C36" w:rsidRPr="00444C36" w:rsidRDefault="00444C36" w:rsidP="00444C36">
            <w:pPr>
              <w:rPr>
                <w:rFonts w:ascii="Times New Roman" w:eastAsia="Calibri" w:hAnsi="Times New Roman" w:cs="Times New Roman"/>
                <w:b/>
                <w:sz w:val="24"/>
              </w:rPr>
            </w:pPr>
            <w:r w:rsidRPr="00444C36">
              <w:rPr>
                <w:rFonts w:ascii="Times New Roman" w:eastAsia="Calibri" w:hAnsi="Times New Roman" w:cs="Times New Roman"/>
                <w:b/>
                <w:sz w:val="24"/>
              </w:rPr>
              <w:t>e-pasta adrese</w:t>
            </w:r>
          </w:p>
        </w:tc>
        <w:tc>
          <w:tcPr>
            <w:tcW w:w="6187" w:type="dxa"/>
          </w:tcPr>
          <w:p w:rsidR="00444C36" w:rsidRPr="00444C36" w:rsidRDefault="00444C36" w:rsidP="00444C36">
            <w:pPr>
              <w:jc w:val="both"/>
              <w:rPr>
                <w:rFonts w:ascii="Times New Roman" w:eastAsia="Calibri" w:hAnsi="Times New Roman" w:cs="Times New Roman"/>
                <w:sz w:val="24"/>
              </w:rPr>
            </w:pPr>
          </w:p>
        </w:tc>
      </w:tr>
    </w:tbl>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b/>
          <w:sz w:val="24"/>
          <w:szCs w:val="24"/>
        </w:rPr>
        <w:t>3. PIEDĀVĀJUMS</w:t>
      </w: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3.1. Mēs piedāvājam veikt iepirkumā „</w:t>
      </w:r>
      <w:r w:rsidR="00116F77" w:rsidRPr="00116F77">
        <w:rPr>
          <w:rFonts w:ascii="Times New Roman" w:eastAsia="Times New Roman" w:hAnsi="Times New Roman" w:cs="Times New Roman"/>
          <w:sz w:val="24"/>
          <w:szCs w:val="24"/>
        </w:rPr>
        <w:t>Priekules vidusskolas 2.stāva gaiteņa un vestibila renovācija</w:t>
      </w:r>
      <w:r w:rsidRPr="00444C36">
        <w:rPr>
          <w:rFonts w:ascii="Times New Roman" w:eastAsia="Times New Roman" w:hAnsi="Times New Roman" w:cs="Times New Roman"/>
          <w:sz w:val="24"/>
          <w:szCs w:val="24"/>
        </w:rPr>
        <w:t>” paredzētos darbus noteiktajā laika periodā, bez ierobežojumiem.</w:t>
      </w: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i/>
          <w:sz w:val="24"/>
          <w:szCs w:val="24"/>
        </w:rPr>
      </w:pPr>
      <w:r w:rsidRPr="00444C36">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444C36" w:rsidRPr="00444C36" w:rsidTr="00116F77">
        <w:tc>
          <w:tcPr>
            <w:tcW w:w="3714" w:type="dxa"/>
            <w:shd w:val="clear" w:color="auto" w:fill="auto"/>
            <w:vAlign w:val="center"/>
          </w:tcPr>
          <w:p w:rsidR="00444C36" w:rsidRPr="00444C36" w:rsidRDefault="00444C36" w:rsidP="00116F77">
            <w:pPr>
              <w:jc w:val="center"/>
              <w:rPr>
                <w:rFonts w:ascii="Times New Roman" w:eastAsia="Calibri" w:hAnsi="Times New Roman" w:cs="Times New Roman"/>
                <w:b/>
                <w:sz w:val="24"/>
              </w:rPr>
            </w:pPr>
            <w:r w:rsidRPr="00444C36">
              <w:rPr>
                <w:rFonts w:ascii="Times New Roman" w:eastAsia="Calibri" w:hAnsi="Times New Roman" w:cs="Times New Roman"/>
                <w:b/>
                <w:sz w:val="24"/>
              </w:rPr>
              <w:t>Iepirkuma priekšmets</w:t>
            </w:r>
          </w:p>
          <w:p w:rsidR="00444C36" w:rsidRPr="00444C36" w:rsidRDefault="00444C36" w:rsidP="00116F77">
            <w:pPr>
              <w:jc w:val="center"/>
              <w:rPr>
                <w:rFonts w:ascii="Times New Roman" w:eastAsia="Calibri" w:hAnsi="Times New Roman" w:cs="Times New Roman"/>
                <w:b/>
                <w:sz w:val="24"/>
              </w:rPr>
            </w:pPr>
          </w:p>
        </w:tc>
        <w:tc>
          <w:tcPr>
            <w:tcW w:w="1857" w:type="dxa"/>
            <w:vAlign w:val="center"/>
          </w:tcPr>
          <w:p w:rsidR="00444C36" w:rsidRPr="00444C36" w:rsidRDefault="00444C36" w:rsidP="00116F77">
            <w:pPr>
              <w:jc w:val="center"/>
              <w:rPr>
                <w:rFonts w:ascii="Times New Roman" w:eastAsia="Calibri" w:hAnsi="Times New Roman" w:cs="Times New Roman"/>
                <w:b/>
                <w:sz w:val="24"/>
              </w:rPr>
            </w:pPr>
            <w:r w:rsidRPr="00444C36">
              <w:rPr>
                <w:rFonts w:ascii="Times New Roman" w:eastAsia="Calibri" w:hAnsi="Times New Roman" w:cs="Times New Roman"/>
                <w:b/>
                <w:sz w:val="24"/>
              </w:rPr>
              <w:t>Piedāvājuma cena bez PVN (LVL)</w:t>
            </w:r>
          </w:p>
        </w:tc>
        <w:tc>
          <w:tcPr>
            <w:tcW w:w="1858" w:type="dxa"/>
            <w:vAlign w:val="center"/>
          </w:tcPr>
          <w:p w:rsidR="00444C36" w:rsidRPr="00444C36" w:rsidRDefault="00444C36" w:rsidP="00116F77">
            <w:pPr>
              <w:jc w:val="center"/>
              <w:rPr>
                <w:rFonts w:ascii="Times New Roman" w:eastAsia="Calibri" w:hAnsi="Times New Roman" w:cs="Times New Roman"/>
                <w:b/>
                <w:sz w:val="24"/>
              </w:rPr>
            </w:pPr>
            <w:r w:rsidRPr="00444C36">
              <w:rPr>
                <w:rFonts w:ascii="Times New Roman" w:eastAsia="Calibri" w:hAnsi="Times New Roman" w:cs="Times New Roman"/>
                <w:b/>
                <w:sz w:val="24"/>
              </w:rPr>
              <w:t>PVN, 2</w:t>
            </w:r>
            <w:r w:rsidR="00116F77">
              <w:rPr>
                <w:rFonts w:ascii="Times New Roman" w:eastAsia="Calibri" w:hAnsi="Times New Roman" w:cs="Times New Roman"/>
                <w:b/>
                <w:sz w:val="24"/>
              </w:rPr>
              <w:t>1</w:t>
            </w:r>
            <w:r w:rsidRPr="00444C36">
              <w:rPr>
                <w:rFonts w:ascii="Times New Roman" w:eastAsia="Calibri" w:hAnsi="Times New Roman" w:cs="Times New Roman"/>
                <w:b/>
                <w:sz w:val="24"/>
              </w:rPr>
              <w:t>%</w:t>
            </w:r>
            <w:r w:rsidR="00116F77">
              <w:rPr>
                <w:rFonts w:ascii="Times New Roman" w:eastAsia="Calibri" w:hAnsi="Times New Roman" w:cs="Times New Roman"/>
                <w:b/>
                <w:sz w:val="24"/>
              </w:rPr>
              <w:t xml:space="preserve"> </w:t>
            </w:r>
            <w:r w:rsidRPr="00444C36">
              <w:rPr>
                <w:rFonts w:ascii="Times New Roman" w:eastAsia="Calibri" w:hAnsi="Times New Roman" w:cs="Times New Roman"/>
                <w:b/>
                <w:sz w:val="24"/>
              </w:rPr>
              <w:t>(LVL)</w:t>
            </w:r>
          </w:p>
        </w:tc>
        <w:tc>
          <w:tcPr>
            <w:tcW w:w="1858" w:type="dxa"/>
            <w:vAlign w:val="center"/>
          </w:tcPr>
          <w:p w:rsidR="00444C36" w:rsidRPr="00444C36" w:rsidRDefault="00444C36" w:rsidP="00116F77">
            <w:pPr>
              <w:jc w:val="center"/>
              <w:rPr>
                <w:rFonts w:ascii="Times New Roman" w:eastAsia="Calibri" w:hAnsi="Times New Roman" w:cs="Times New Roman"/>
                <w:b/>
                <w:sz w:val="24"/>
              </w:rPr>
            </w:pPr>
            <w:r w:rsidRPr="00444C36">
              <w:rPr>
                <w:rFonts w:ascii="Times New Roman" w:eastAsia="Calibri" w:hAnsi="Times New Roman" w:cs="Times New Roman"/>
                <w:b/>
                <w:sz w:val="24"/>
              </w:rPr>
              <w:t>Piedāvājuma cena ar PVN</w:t>
            </w:r>
            <w:r w:rsidR="00116F77">
              <w:rPr>
                <w:rFonts w:ascii="Times New Roman" w:eastAsia="Calibri" w:hAnsi="Times New Roman" w:cs="Times New Roman"/>
                <w:b/>
                <w:sz w:val="24"/>
              </w:rPr>
              <w:t xml:space="preserve"> </w:t>
            </w:r>
            <w:r w:rsidRPr="00444C36">
              <w:rPr>
                <w:rFonts w:ascii="Times New Roman" w:eastAsia="Calibri" w:hAnsi="Times New Roman" w:cs="Times New Roman"/>
                <w:b/>
                <w:sz w:val="24"/>
              </w:rPr>
              <w:t>(LVL)</w:t>
            </w:r>
          </w:p>
        </w:tc>
      </w:tr>
      <w:tr w:rsidR="00444C36" w:rsidRPr="00444C36" w:rsidTr="00401A9F">
        <w:tc>
          <w:tcPr>
            <w:tcW w:w="3714" w:type="dxa"/>
            <w:shd w:val="clear" w:color="auto" w:fill="auto"/>
            <w:vAlign w:val="center"/>
          </w:tcPr>
          <w:p w:rsidR="00444C36" w:rsidRPr="00444C36" w:rsidRDefault="00116F77" w:rsidP="00444C36">
            <w:pPr>
              <w:jc w:val="center"/>
              <w:rPr>
                <w:rFonts w:ascii="Times New Roman" w:eastAsia="Calibri" w:hAnsi="Times New Roman" w:cs="Times New Roman"/>
                <w:sz w:val="24"/>
              </w:rPr>
            </w:pPr>
            <w:r w:rsidRPr="00116F77">
              <w:rPr>
                <w:rFonts w:ascii="Times New Roman" w:eastAsia="Calibri" w:hAnsi="Times New Roman" w:cs="Times New Roman"/>
                <w:sz w:val="24"/>
              </w:rPr>
              <w:t>Priekules vidusskolas 2.stāva gaiteņa un vestibila renovācija</w:t>
            </w:r>
            <w:r w:rsidR="00444C36" w:rsidRPr="00444C36">
              <w:rPr>
                <w:rFonts w:ascii="Times New Roman" w:eastAsia="Calibri" w:hAnsi="Times New Roman" w:cs="Times New Roman"/>
                <w:sz w:val="24"/>
              </w:rPr>
              <w:t xml:space="preserve"> </w:t>
            </w:r>
          </w:p>
        </w:tc>
        <w:tc>
          <w:tcPr>
            <w:tcW w:w="1857" w:type="dxa"/>
            <w:vAlign w:val="center"/>
          </w:tcPr>
          <w:p w:rsidR="00444C36" w:rsidRPr="00444C36" w:rsidRDefault="00444C36" w:rsidP="00444C36">
            <w:pPr>
              <w:jc w:val="center"/>
              <w:rPr>
                <w:rFonts w:ascii="Times New Roman" w:eastAsia="Calibri" w:hAnsi="Times New Roman" w:cs="Times New Roman"/>
                <w:sz w:val="24"/>
              </w:rPr>
            </w:pPr>
          </w:p>
        </w:tc>
        <w:tc>
          <w:tcPr>
            <w:tcW w:w="1858" w:type="dxa"/>
            <w:vAlign w:val="center"/>
          </w:tcPr>
          <w:p w:rsidR="00444C36" w:rsidRPr="00444C36" w:rsidRDefault="00444C36" w:rsidP="00444C36">
            <w:pPr>
              <w:jc w:val="center"/>
              <w:rPr>
                <w:rFonts w:ascii="Times New Roman" w:eastAsia="Calibri" w:hAnsi="Times New Roman" w:cs="Times New Roman"/>
                <w:sz w:val="24"/>
              </w:rPr>
            </w:pPr>
          </w:p>
        </w:tc>
        <w:tc>
          <w:tcPr>
            <w:tcW w:w="1858" w:type="dxa"/>
            <w:vAlign w:val="center"/>
          </w:tcPr>
          <w:p w:rsidR="00444C36" w:rsidRPr="00444C36" w:rsidRDefault="00444C36" w:rsidP="00444C36">
            <w:pPr>
              <w:jc w:val="center"/>
              <w:rPr>
                <w:rFonts w:ascii="Times New Roman" w:eastAsia="Calibri" w:hAnsi="Times New Roman" w:cs="Times New Roman"/>
                <w:sz w:val="24"/>
              </w:rPr>
            </w:pPr>
          </w:p>
        </w:tc>
      </w:tr>
    </w:tbl>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3.3. Apliecinām, ka esam pilnībā iepazinušies ar iepirkuma procedūras dokumentiem, tajā skaitā ar darba apjomu, pielietojamiem materiāliem un prasībām, kā arī </w:t>
      </w:r>
      <w:r w:rsidR="00116F77">
        <w:rPr>
          <w:rFonts w:ascii="Times New Roman" w:eastAsia="Times New Roman" w:hAnsi="Times New Roman" w:cs="Times New Roman"/>
          <w:sz w:val="24"/>
          <w:szCs w:val="24"/>
        </w:rPr>
        <w:t>objektu</w:t>
      </w:r>
      <w:r w:rsidRPr="00444C36">
        <w:rPr>
          <w:rFonts w:ascii="Times New Roman" w:eastAsia="Times New Roman" w:hAnsi="Times New Roman" w:cs="Times New Roman"/>
          <w:sz w:val="24"/>
          <w:szCs w:val="24"/>
        </w:rPr>
        <w:t xml:space="preserve">. Apliecinām, ka finanšu piedāvājumā ir iekļauti visi ar </w:t>
      </w:r>
      <w:r w:rsidR="00116F77">
        <w:rPr>
          <w:rFonts w:ascii="Times New Roman" w:eastAsia="Times New Roman" w:hAnsi="Times New Roman" w:cs="Times New Roman"/>
          <w:sz w:val="24"/>
          <w:szCs w:val="24"/>
        </w:rPr>
        <w:t xml:space="preserve">renovācijas </w:t>
      </w:r>
      <w:r w:rsidRPr="00444C36">
        <w:rPr>
          <w:rFonts w:ascii="Times New Roman" w:eastAsia="Times New Roman" w:hAnsi="Times New Roman" w:cs="Times New Roman"/>
          <w:sz w:val="24"/>
          <w:szCs w:val="24"/>
        </w:rPr>
        <w:t>da</w:t>
      </w:r>
      <w:r w:rsidR="00116F77">
        <w:rPr>
          <w:rFonts w:ascii="Times New Roman" w:eastAsia="Times New Roman" w:hAnsi="Times New Roman" w:cs="Times New Roman"/>
          <w:sz w:val="24"/>
          <w:szCs w:val="24"/>
        </w:rPr>
        <w:t>rbu veikšanu saistītie izdevumi</w:t>
      </w:r>
      <w:r w:rsidRPr="00444C36">
        <w:rPr>
          <w:rFonts w:ascii="Times New Roman" w:eastAsia="Times New Roman" w:hAnsi="Times New Roman" w:cs="Times New Roman"/>
          <w:sz w:val="24"/>
          <w:szCs w:val="24"/>
        </w:rPr>
        <w:t>. Mums nav nekādu neskaidrību un pretenziju tagad, kā arī atsakāmies tādas celt visā iepirkuma līguma darbības laikā.</w:t>
      </w:r>
    </w:p>
    <w:p w:rsidR="00444C36" w:rsidRPr="00444C36" w:rsidRDefault="00444C36" w:rsidP="00444C36">
      <w:p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w:t>
      </w:r>
      <w:r w:rsidRPr="00444C36">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444C36" w:rsidRPr="00444C36" w:rsidRDefault="00444C36" w:rsidP="00444C3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3.5. Apliecinām, ka darbus veiks kvalificēts tehniskais personāls.</w:t>
      </w:r>
    </w:p>
    <w:p w:rsidR="00444C36" w:rsidRPr="00444C36" w:rsidRDefault="00444C36" w:rsidP="00444C3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sz w:val="24"/>
          <w:szCs w:val="24"/>
        </w:rPr>
        <w:t xml:space="preserve">3.6. Apliecinām, ka mums ir </w:t>
      </w:r>
      <w:r w:rsidRPr="00444C36">
        <w:rPr>
          <w:rFonts w:ascii="Times New Roman" w:eastAsia="Times New Roman" w:hAnsi="Times New Roman" w:cs="Times New Roman"/>
          <w:color w:val="000000"/>
          <w:sz w:val="24"/>
          <w:szCs w:val="24"/>
        </w:rPr>
        <w:t>pieejami finanšu resursi, lai nodrošinātu nepieciešamos līdzekļus līguma izpildei.</w:t>
      </w:r>
    </w:p>
    <w:p w:rsidR="00444C36" w:rsidRPr="00444C36" w:rsidRDefault="00444C36" w:rsidP="00444C36">
      <w:p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w:t>
      </w:r>
      <w:r w:rsidR="005A2954">
        <w:rPr>
          <w:rFonts w:ascii="Times New Roman" w:eastAsia="Times New Roman" w:hAnsi="Times New Roman" w:cs="Times New Roman"/>
          <w:sz w:val="24"/>
          <w:szCs w:val="24"/>
        </w:rPr>
        <w:t>7</w:t>
      </w:r>
      <w:r w:rsidRPr="00444C36">
        <w:rPr>
          <w:rFonts w:ascii="Times New Roman" w:eastAsia="Times New Roman" w:hAnsi="Times New Roman" w:cs="Times New Roman"/>
          <w:sz w:val="24"/>
          <w:szCs w:val="24"/>
        </w:rPr>
        <w:t>. Ja mūsu piedāvājums tiks pieņemts, mēs apņemamies nodrošināt noteiktās garantijas prasības __________(</w:t>
      </w:r>
      <w:r w:rsidRPr="00444C36">
        <w:rPr>
          <w:rFonts w:ascii="Times New Roman" w:eastAsia="Times New Roman" w:hAnsi="Times New Roman" w:cs="Times New Roman"/>
          <w:i/>
          <w:sz w:val="24"/>
          <w:szCs w:val="24"/>
        </w:rPr>
        <w:t>vārdiem</w:t>
      </w:r>
      <w:r w:rsidRPr="00444C36">
        <w:rPr>
          <w:rFonts w:ascii="Times New Roman" w:eastAsia="Times New Roman" w:hAnsi="Times New Roman" w:cs="Times New Roman"/>
          <w:sz w:val="24"/>
          <w:szCs w:val="24"/>
        </w:rPr>
        <w:t>) mēnešus.</w:t>
      </w: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______________________________</w:t>
      </w:r>
      <w:r w:rsidRPr="00444C36">
        <w:rPr>
          <w:rFonts w:ascii="Times New Roman" w:eastAsia="Times New Roman" w:hAnsi="Times New Roman" w:cs="Times New Roman"/>
          <w:sz w:val="24"/>
          <w:szCs w:val="24"/>
        </w:rPr>
        <w:tab/>
        <w:t>______________________________________</w:t>
      </w:r>
    </w:p>
    <w:p w:rsidR="00444C36" w:rsidRPr="00444C36" w:rsidRDefault="00444C36" w:rsidP="00444C36">
      <w:pPr>
        <w:spacing w:after="0" w:line="240" w:lineRule="auto"/>
        <w:jc w:val="both"/>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ab/>
        <w:t>(amats)</w:t>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t>(paraksts un paraksta atšifrējums)</w:t>
      </w:r>
    </w:p>
    <w:p w:rsidR="00444C36" w:rsidRPr="00444C36" w:rsidRDefault="00444C36" w:rsidP="00444C36">
      <w:pPr>
        <w:spacing w:after="0" w:line="240" w:lineRule="auto"/>
        <w:jc w:val="both"/>
        <w:rPr>
          <w:rFonts w:ascii="Times New Roman" w:eastAsia="Times New Roman" w:hAnsi="Times New Roman" w:cs="Times New Roman"/>
          <w:i/>
          <w:sz w:val="24"/>
          <w:szCs w:val="24"/>
        </w:rPr>
      </w:pPr>
    </w:p>
    <w:p w:rsidR="00444C36" w:rsidRPr="00444C36" w:rsidRDefault="00444C36" w:rsidP="00444C36">
      <w:pPr>
        <w:spacing w:after="0" w:line="240" w:lineRule="auto"/>
        <w:jc w:val="both"/>
        <w:rPr>
          <w:rFonts w:ascii="Times New Roman" w:eastAsia="Times New Roman" w:hAnsi="Times New Roman" w:cs="Times New Roman"/>
          <w:i/>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proofErr w:type="spellStart"/>
      <w:r w:rsidRPr="00444C36">
        <w:rPr>
          <w:rFonts w:ascii="Times New Roman" w:eastAsia="Times New Roman" w:hAnsi="Times New Roman" w:cs="Times New Roman"/>
          <w:sz w:val="24"/>
          <w:szCs w:val="24"/>
        </w:rPr>
        <w:t>Z.v</w:t>
      </w:r>
      <w:proofErr w:type="spellEnd"/>
      <w:r w:rsidRPr="00444C36">
        <w:rPr>
          <w:rFonts w:ascii="Times New Roman" w:eastAsia="Times New Roman" w:hAnsi="Times New Roman" w:cs="Times New Roman"/>
          <w:sz w:val="24"/>
          <w:szCs w:val="24"/>
        </w:rPr>
        <w:t>.</w:t>
      </w:r>
    </w:p>
    <w:p w:rsidR="00444C36" w:rsidRPr="00444C36" w:rsidRDefault="00444C36" w:rsidP="00444C36">
      <w:pPr>
        <w:spacing w:after="0" w:line="240" w:lineRule="auto"/>
        <w:jc w:val="center"/>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b/>
          <w:bCs/>
          <w:sz w:val="24"/>
          <w:szCs w:val="24"/>
          <w:u w:val="single"/>
        </w:rPr>
      </w:pPr>
      <w:r w:rsidRPr="00444C36">
        <w:rPr>
          <w:rFonts w:ascii="Times New Roman" w:eastAsia="Times New Roman" w:hAnsi="Times New Roman" w:cs="Times New Roman"/>
          <w:b/>
          <w:bCs/>
          <w:sz w:val="24"/>
          <w:szCs w:val="24"/>
          <w:u w:val="single"/>
        </w:rPr>
        <w:br w:type="page"/>
      </w:r>
    </w:p>
    <w:p w:rsidR="00444C36" w:rsidRPr="00444C36" w:rsidRDefault="00444C36" w:rsidP="00444C36">
      <w:pPr>
        <w:tabs>
          <w:tab w:val="left" w:pos="0"/>
        </w:tabs>
        <w:spacing w:after="0" w:line="240" w:lineRule="auto"/>
        <w:jc w:val="right"/>
        <w:rPr>
          <w:rFonts w:ascii="Times New Roman" w:eastAsia="Times New Roman" w:hAnsi="Times New Roman" w:cs="Times New Roman"/>
          <w:b/>
          <w:sz w:val="24"/>
          <w:szCs w:val="24"/>
        </w:rPr>
        <w:sectPr w:rsidR="00444C36" w:rsidRPr="00444C36" w:rsidSect="00867B5E">
          <w:pgSz w:w="11906" w:h="16838" w:code="9"/>
          <w:pgMar w:top="720" w:right="1134" w:bottom="902" w:left="1701" w:header="709" w:footer="709" w:gutter="0"/>
          <w:cols w:space="708"/>
          <w:titlePg/>
          <w:docGrid w:linePitch="360"/>
        </w:sectPr>
      </w:pPr>
      <w:r w:rsidRPr="00444C36">
        <w:rPr>
          <w:rFonts w:ascii="Times New Roman" w:eastAsia="Times New Roman" w:hAnsi="Times New Roman" w:cs="Times New Roman"/>
          <w:b/>
          <w:sz w:val="24"/>
          <w:szCs w:val="24"/>
        </w:rPr>
        <w:lastRenderedPageBreak/>
        <w:t xml:space="preserve">                                                                                       </w:t>
      </w:r>
      <w:r w:rsidRPr="00444C36">
        <w:rPr>
          <w:rFonts w:ascii="Times New Roman" w:eastAsia="Times New Roman" w:hAnsi="Times New Roman" w:cs="Times New Roman"/>
          <w:sz w:val="24"/>
          <w:szCs w:val="24"/>
        </w:rPr>
        <w:t xml:space="preserve">                                                                                       </w:t>
      </w:r>
      <w:r w:rsidR="005A2954">
        <w:rPr>
          <w:rFonts w:ascii="Times New Roman" w:eastAsia="Times New Roman" w:hAnsi="Times New Roman" w:cs="Times New Roman"/>
          <w:b/>
          <w:sz w:val="24"/>
          <w:szCs w:val="24"/>
        </w:rPr>
        <w:lastRenderedPageBreak/>
        <w:t>2.pielikums</w:t>
      </w:r>
    </w:p>
    <w:p w:rsidR="005A2954" w:rsidRDefault="005A2954" w:rsidP="005A29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 iepirkuma ar identifikācijas </w:t>
      </w:r>
    </w:p>
    <w:p w:rsidR="00444C36" w:rsidRPr="00444C36" w:rsidRDefault="005A2954" w:rsidP="005A2954">
      <w:pPr>
        <w:tabs>
          <w:tab w:val="center" w:pos="4153"/>
          <w:tab w:val="right" w:pos="8306"/>
        </w:tabs>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sz w:val="24"/>
          <w:szCs w:val="24"/>
        </w:rPr>
        <w:t>Nr.PND</w:t>
      </w:r>
      <w:proofErr w:type="spellEnd"/>
      <w:r>
        <w:rPr>
          <w:rFonts w:ascii="Times New Roman" w:eastAsia="Times New Roman" w:hAnsi="Times New Roman" w:cs="Times New Roman"/>
          <w:sz w:val="24"/>
          <w:szCs w:val="24"/>
        </w:rPr>
        <w:t>/2013-16 nolikuma</w:t>
      </w:r>
    </w:p>
    <w:p w:rsidR="00444C36" w:rsidRPr="00444C36" w:rsidRDefault="00444C36" w:rsidP="00444C36">
      <w:pPr>
        <w:spacing w:after="0" w:line="240" w:lineRule="auto"/>
        <w:jc w:val="right"/>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8"/>
          <w:szCs w:val="24"/>
        </w:rPr>
      </w:pPr>
    </w:p>
    <w:p w:rsidR="00444C36" w:rsidRPr="00444C36" w:rsidRDefault="00444C36" w:rsidP="00444C36">
      <w:pPr>
        <w:spacing w:after="0" w:line="240" w:lineRule="auto"/>
        <w:jc w:val="center"/>
        <w:rPr>
          <w:rFonts w:ascii="Times New Roman" w:eastAsia="Times New Roman" w:hAnsi="Times New Roman" w:cs="Times New Roman"/>
          <w:b/>
          <w:sz w:val="28"/>
          <w:szCs w:val="24"/>
        </w:rPr>
      </w:pPr>
      <w:r w:rsidRPr="00444C36">
        <w:rPr>
          <w:rFonts w:ascii="Times New Roman" w:eastAsia="Times New Roman" w:hAnsi="Times New Roman" w:cs="Times New Roman"/>
          <w:b/>
          <w:sz w:val="28"/>
          <w:szCs w:val="24"/>
        </w:rPr>
        <w:t>PRETENDENTA PIEREDZE LĪDZĪGU 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444C36" w:rsidRPr="00444C36" w:rsidTr="00401A9F">
        <w:tc>
          <w:tcPr>
            <w:tcW w:w="540" w:type="dxa"/>
            <w:vAlign w:val="center"/>
          </w:tcPr>
          <w:p w:rsidR="00444C36" w:rsidRPr="00444C36" w:rsidRDefault="00444C36" w:rsidP="00444C36">
            <w:pPr>
              <w:spacing w:after="0" w:line="240" w:lineRule="auto"/>
              <w:jc w:val="center"/>
              <w:rPr>
                <w:rFonts w:ascii="Times New Roman" w:eastAsia="Times New Roman" w:hAnsi="Times New Roman" w:cs="Times New Roman"/>
                <w:sz w:val="20"/>
                <w:szCs w:val="20"/>
              </w:rPr>
            </w:pPr>
            <w:proofErr w:type="spellStart"/>
            <w:r w:rsidRPr="00444C36">
              <w:rPr>
                <w:rFonts w:ascii="Times New Roman" w:eastAsia="Times New Roman" w:hAnsi="Times New Roman" w:cs="Times New Roman"/>
                <w:sz w:val="20"/>
                <w:szCs w:val="20"/>
              </w:rPr>
              <w:t>Nr.p.k</w:t>
            </w:r>
            <w:proofErr w:type="spellEnd"/>
            <w:r w:rsidRPr="00444C36">
              <w:rPr>
                <w:rFonts w:ascii="Times New Roman" w:eastAsia="Times New Roman" w:hAnsi="Times New Roman" w:cs="Times New Roman"/>
                <w:sz w:val="20"/>
                <w:szCs w:val="20"/>
              </w:rPr>
              <w:t>.</w:t>
            </w:r>
          </w:p>
        </w:tc>
        <w:tc>
          <w:tcPr>
            <w:tcW w:w="1628" w:type="dxa"/>
            <w:vAlign w:val="center"/>
          </w:tcPr>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Projekta nosaukums</w:t>
            </w:r>
          </w:p>
        </w:tc>
        <w:tc>
          <w:tcPr>
            <w:tcW w:w="1792" w:type="dxa"/>
            <w:vAlign w:val="center"/>
          </w:tcPr>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Īss veikto būvdarbu apraksts*</w:t>
            </w:r>
          </w:p>
        </w:tc>
        <w:tc>
          <w:tcPr>
            <w:tcW w:w="1080" w:type="dxa"/>
            <w:vAlign w:val="center"/>
          </w:tcPr>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Realizēto būvdarbu apjoms</w:t>
            </w:r>
          </w:p>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 xml:space="preserve">LVL </w:t>
            </w:r>
          </w:p>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(bez PVN)</w:t>
            </w:r>
          </w:p>
        </w:tc>
        <w:tc>
          <w:tcPr>
            <w:tcW w:w="1080" w:type="dxa"/>
            <w:vAlign w:val="center"/>
          </w:tcPr>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Pašu spēkiem veiktais darbu apjoms, %</w:t>
            </w:r>
          </w:p>
        </w:tc>
        <w:tc>
          <w:tcPr>
            <w:tcW w:w="1893" w:type="dxa"/>
            <w:vAlign w:val="center"/>
          </w:tcPr>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 xml:space="preserve">Pasūtītāja nosaukums, adrese, kontaktpersona, tās </w:t>
            </w:r>
            <w:proofErr w:type="spellStart"/>
            <w:r w:rsidRPr="00444C36">
              <w:rPr>
                <w:rFonts w:ascii="Times New Roman" w:eastAsia="Times New Roman" w:hAnsi="Times New Roman" w:cs="Times New Roman"/>
                <w:sz w:val="20"/>
                <w:szCs w:val="20"/>
              </w:rPr>
              <w:t>tel</w:t>
            </w:r>
            <w:proofErr w:type="spellEnd"/>
            <w:r w:rsidRPr="00444C36">
              <w:rPr>
                <w:rFonts w:ascii="Times New Roman" w:eastAsia="Times New Roman" w:hAnsi="Times New Roman" w:cs="Times New Roman"/>
                <w:sz w:val="20"/>
                <w:szCs w:val="20"/>
              </w:rPr>
              <w:t>. numurs</w:t>
            </w:r>
          </w:p>
        </w:tc>
        <w:tc>
          <w:tcPr>
            <w:tcW w:w="1347" w:type="dxa"/>
            <w:vAlign w:val="center"/>
          </w:tcPr>
          <w:p w:rsidR="00444C36" w:rsidRPr="00444C36" w:rsidRDefault="00444C36" w:rsidP="00444C36">
            <w:pPr>
              <w:spacing w:after="0" w:line="240" w:lineRule="auto"/>
              <w:jc w:val="center"/>
              <w:rPr>
                <w:rFonts w:ascii="Times New Roman" w:eastAsia="Times New Roman" w:hAnsi="Times New Roman" w:cs="Times New Roman"/>
                <w:sz w:val="20"/>
                <w:szCs w:val="20"/>
              </w:rPr>
            </w:pPr>
            <w:r w:rsidRPr="00444C36">
              <w:rPr>
                <w:rFonts w:ascii="Times New Roman" w:eastAsia="Times New Roman" w:hAnsi="Times New Roman" w:cs="Times New Roman"/>
                <w:sz w:val="20"/>
                <w:szCs w:val="20"/>
              </w:rPr>
              <w:t>Projekta uzsākšanas, pabeigšanas gads / mēnesis</w:t>
            </w: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r w:rsidR="00444C36" w:rsidRPr="00444C36" w:rsidTr="00401A9F">
        <w:trPr>
          <w:trHeight w:val="340"/>
        </w:trPr>
        <w:tc>
          <w:tcPr>
            <w:tcW w:w="54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628"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792"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080"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893"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c>
          <w:tcPr>
            <w:tcW w:w="1347" w:type="dxa"/>
          </w:tcPr>
          <w:p w:rsidR="00444C36" w:rsidRPr="00444C36" w:rsidRDefault="00444C36" w:rsidP="00444C36">
            <w:pPr>
              <w:spacing w:after="0" w:line="240" w:lineRule="auto"/>
              <w:jc w:val="center"/>
              <w:rPr>
                <w:rFonts w:ascii="Times New Roman" w:eastAsia="Times New Roman" w:hAnsi="Times New Roman" w:cs="Times New Roman"/>
                <w:sz w:val="20"/>
                <w:szCs w:val="20"/>
              </w:rPr>
            </w:pPr>
          </w:p>
        </w:tc>
      </w:tr>
    </w:tbl>
    <w:p w:rsidR="00444C36" w:rsidRPr="00444C36" w:rsidRDefault="00444C36" w:rsidP="00444C36">
      <w:pPr>
        <w:spacing w:after="0" w:line="240" w:lineRule="auto"/>
        <w:jc w:val="center"/>
        <w:rPr>
          <w:rFonts w:ascii="Times New Roman" w:eastAsia="Times New Roman" w:hAnsi="Times New Roman" w:cs="Times New Roman"/>
          <w:b/>
          <w:sz w:val="28"/>
          <w:szCs w:val="24"/>
        </w:rPr>
      </w:pPr>
    </w:p>
    <w:p w:rsidR="005A2954" w:rsidRPr="005A2954" w:rsidRDefault="005A2954" w:rsidP="005A2954">
      <w:pPr>
        <w:spacing w:after="120"/>
        <w:ind w:left="720"/>
        <w:contextualSpacing/>
        <w:rPr>
          <w:rFonts w:ascii="Times New Roman" w:eastAsia="Times New Roman" w:hAnsi="Times New Roman" w:cs="Times New Roman"/>
          <w:i/>
          <w:sz w:val="24"/>
          <w:szCs w:val="24"/>
        </w:rPr>
      </w:pPr>
      <w:r w:rsidRPr="005A2954">
        <w:rPr>
          <w:rFonts w:ascii="Times New Roman" w:eastAsia="Times New Roman" w:hAnsi="Times New Roman" w:cs="Times New Roman"/>
          <w:i/>
          <w:sz w:val="24"/>
          <w:szCs w:val="24"/>
        </w:rPr>
        <w:t xml:space="preserve">*informācija sniedzama atbilstoši, lai apliecinātu pretendenta pieredzi saskaņā ar šī </w:t>
      </w:r>
      <w:r>
        <w:rPr>
          <w:rFonts w:ascii="Times New Roman" w:eastAsia="Times New Roman" w:hAnsi="Times New Roman" w:cs="Times New Roman"/>
          <w:i/>
          <w:sz w:val="24"/>
          <w:szCs w:val="24"/>
        </w:rPr>
        <w:t>nolikuma 5.6</w:t>
      </w:r>
      <w:r w:rsidRPr="005A2954">
        <w:rPr>
          <w:rFonts w:ascii="Times New Roman" w:eastAsia="Times New Roman" w:hAnsi="Times New Roman" w:cs="Times New Roman"/>
          <w:i/>
          <w:sz w:val="24"/>
          <w:szCs w:val="24"/>
        </w:rPr>
        <w:t>.punkta prasībām</w:t>
      </w:r>
      <w:r w:rsidRPr="005A2954">
        <w:rPr>
          <w:rFonts w:ascii="Times New Roman" w:eastAsia="Times New Roman" w:hAnsi="Times New Roman" w:cs="Times New Roman"/>
          <w:i/>
        </w:rPr>
        <w:t xml:space="preserve">, </w:t>
      </w:r>
      <w:r w:rsidRPr="005A2954">
        <w:rPr>
          <w:rFonts w:ascii="Times New Roman" w:eastAsia="Times New Roman" w:hAnsi="Times New Roman" w:cs="Times New Roman"/>
          <w:i/>
          <w:sz w:val="24"/>
          <w:szCs w:val="24"/>
          <w:u w:val="single"/>
        </w:rPr>
        <w:t>sniedzot visu prasīto informāciju</w:t>
      </w:r>
      <w:r w:rsidRPr="005A2954">
        <w:rPr>
          <w:rFonts w:ascii="Times New Roman" w:eastAsia="Times New Roman" w:hAnsi="Times New Roman" w:cs="Times New Roman"/>
          <w:i/>
          <w:sz w:val="24"/>
          <w:szCs w:val="24"/>
        </w:rPr>
        <w:t>.</w:t>
      </w:r>
    </w:p>
    <w:p w:rsidR="00444C36" w:rsidRPr="00444C36" w:rsidRDefault="00444C36" w:rsidP="00444C36">
      <w:pPr>
        <w:spacing w:after="120" w:line="240" w:lineRule="auto"/>
        <w:ind w:left="360"/>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 xml:space="preserve"> </w:t>
      </w:r>
    </w:p>
    <w:p w:rsidR="00444C36" w:rsidRPr="00444C36" w:rsidRDefault="00444C36" w:rsidP="00444C36">
      <w:pPr>
        <w:spacing w:after="120" w:line="240" w:lineRule="auto"/>
        <w:ind w:left="360"/>
        <w:rPr>
          <w:rFonts w:ascii="Times New Roman" w:eastAsia="Times New Roman" w:hAnsi="Times New Roman" w:cs="Times New Roman"/>
          <w:sz w:val="24"/>
          <w:szCs w:val="24"/>
        </w:rPr>
      </w:pPr>
    </w:p>
    <w:p w:rsidR="00444C36" w:rsidRPr="00444C36" w:rsidRDefault="00444C36" w:rsidP="00444C36">
      <w:pPr>
        <w:spacing w:after="120" w:line="240" w:lineRule="auto"/>
        <w:ind w:left="283"/>
        <w:rPr>
          <w:rFonts w:ascii="Times New Roman" w:eastAsia="Times New Roman" w:hAnsi="Times New Roman" w:cs="Times New Roman"/>
          <w:sz w:val="28"/>
          <w:szCs w:val="24"/>
        </w:rPr>
      </w:pPr>
    </w:p>
    <w:p w:rsidR="00444C36" w:rsidRPr="00444C36" w:rsidRDefault="00444C36" w:rsidP="00444C36">
      <w:pPr>
        <w:spacing w:after="120" w:line="240" w:lineRule="auto"/>
        <w:ind w:left="283"/>
        <w:rPr>
          <w:rFonts w:ascii="Times New Roman" w:eastAsia="Times New Roman" w:hAnsi="Times New Roman" w:cs="Times New Roman"/>
          <w:sz w:val="28"/>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______________________________</w:t>
      </w:r>
      <w:r w:rsidRPr="00444C36">
        <w:rPr>
          <w:rFonts w:ascii="Times New Roman" w:eastAsia="Times New Roman" w:hAnsi="Times New Roman" w:cs="Times New Roman"/>
          <w:sz w:val="24"/>
          <w:szCs w:val="24"/>
        </w:rPr>
        <w:tab/>
        <w:t>______________________________________</w:t>
      </w:r>
    </w:p>
    <w:p w:rsidR="00444C36" w:rsidRPr="00444C36" w:rsidRDefault="00444C36" w:rsidP="00444C36">
      <w:pPr>
        <w:spacing w:after="0" w:line="240" w:lineRule="auto"/>
        <w:jc w:val="both"/>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ab/>
        <w:t>(amats)</w:t>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t>(paraksts un paraksta atšifrējums)</w:t>
      </w:r>
    </w:p>
    <w:p w:rsidR="00444C36" w:rsidRPr="00444C36" w:rsidRDefault="00444C36" w:rsidP="00444C36">
      <w:pPr>
        <w:spacing w:after="120" w:line="240" w:lineRule="auto"/>
        <w:ind w:left="283"/>
        <w:rPr>
          <w:rFonts w:ascii="Times New Roman" w:eastAsia="Times New Roman" w:hAnsi="Times New Roman" w:cs="Times New Roman"/>
          <w:sz w:val="28"/>
          <w:szCs w:val="24"/>
        </w:rPr>
      </w:pPr>
    </w:p>
    <w:p w:rsidR="00444C36" w:rsidRPr="00444C36" w:rsidRDefault="00444C36" w:rsidP="00444C36">
      <w:pPr>
        <w:spacing w:after="120" w:line="240" w:lineRule="auto"/>
        <w:ind w:left="283"/>
        <w:rPr>
          <w:rFonts w:ascii="Times New Roman" w:eastAsia="Times New Roman" w:hAnsi="Times New Roman" w:cs="Times New Roman"/>
          <w:sz w:val="28"/>
          <w:szCs w:val="24"/>
        </w:rPr>
      </w:pPr>
    </w:p>
    <w:p w:rsidR="00444C36" w:rsidRPr="00444C36" w:rsidRDefault="00444C36" w:rsidP="00444C36">
      <w:pPr>
        <w:spacing w:after="120" w:line="240" w:lineRule="auto"/>
        <w:ind w:left="283"/>
        <w:rPr>
          <w:rFonts w:ascii="Times New Roman" w:eastAsia="Times New Roman" w:hAnsi="Times New Roman" w:cs="Times New Roman"/>
          <w:sz w:val="28"/>
          <w:szCs w:val="24"/>
        </w:rPr>
      </w:pPr>
    </w:p>
    <w:p w:rsidR="00444C36" w:rsidRDefault="00444C36" w:rsidP="00444C36">
      <w:pPr>
        <w:tabs>
          <w:tab w:val="left" w:pos="0"/>
        </w:tabs>
        <w:spacing w:after="0" w:line="240" w:lineRule="auto"/>
        <w:jc w:val="right"/>
        <w:rPr>
          <w:rFonts w:ascii="Times New Roman" w:eastAsia="Times New Roman" w:hAnsi="Times New Roman" w:cs="Times New Roman"/>
          <w:b/>
          <w:sz w:val="24"/>
          <w:szCs w:val="24"/>
        </w:rPr>
      </w:pPr>
      <w:r w:rsidRPr="00444C36">
        <w:rPr>
          <w:rFonts w:ascii="Times New Roman" w:eastAsia="Times New Roman" w:hAnsi="Times New Roman" w:cs="Times New Roman"/>
          <w:sz w:val="24"/>
          <w:szCs w:val="24"/>
        </w:rPr>
        <w:br w:type="page"/>
      </w:r>
      <w:r w:rsidRPr="00444C36">
        <w:rPr>
          <w:rFonts w:ascii="Times New Roman" w:eastAsia="Times New Roman" w:hAnsi="Times New Roman" w:cs="Times New Roman"/>
          <w:sz w:val="24"/>
          <w:szCs w:val="24"/>
        </w:rPr>
        <w:lastRenderedPageBreak/>
        <w:t xml:space="preserve">                                                                                       </w:t>
      </w:r>
      <w:bookmarkStart w:id="28" w:name="OLE_LINK1"/>
      <w:r w:rsidR="005A2954">
        <w:rPr>
          <w:rFonts w:ascii="Times New Roman" w:eastAsia="Times New Roman" w:hAnsi="Times New Roman" w:cs="Times New Roman"/>
          <w:b/>
          <w:sz w:val="24"/>
          <w:szCs w:val="24"/>
        </w:rPr>
        <w:t>3.</w:t>
      </w:r>
      <w:r w:rsidRPr="00444C36">
        <w:rPr>
          <w:rFonts w:ascii="Times New Roman" w:eastAsia="Times New Roman" w:hAnsi="Times New Roman" w:cs="Times New Roman"/>
          <w:b/>
          <w:sz w:val="24"/>
          <w:szCs w:val="24"/>
        </w:rPr>
        <w:t>pielikums</w:t>
      </w:r>
    </w:p>
    <w:p w:rsidR="005A2954" w:rsidRDefault="005A2954" w:rsidP="005A29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ar identifikācijas </w:t>
      </w:r>
    </w:p>
    <w:p w:rsidR="005A2954" w:rsidRPr="00444C36" w:rsidRDefault="005A2954" w:rsidP="005A2954">
      <w:pPr>
        <w:tabs>
          <w:tab w:val="left" w:pos="0"/>
        </w:tabs>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Nr.PND</w:t>
      </w:r>
      <w:proofErr w:type="spellEnd"/>
      <w:r>
        <w:rPr>
          <w:rFonts w:ascii="Times New Roman" w:eastAsia="Times New Roman" w:hAnsi="Times New Roman" w:cs="Times New Roman"/>
          <w:sz w:val="24"/>
          <w:szCs w:val="24"/>
        </w:rPr>
        <w:t>/2013-16 nolikuma</w:t>
      </w:r>
    </w:p>
    <w:bookmarkEnd w:id="28"/>
    <w:p w:rsidR="00444C36" w:rsidRPr="00444C36" w:rsidRDefault="00444C36" w:rsidP="00444C36">
      <w:pPr>
        <w:spacing w:before="120" w:after="120" w:line="240" w:lineRule="auto"/>
        <w:jc w:val="center"/>
        <w:rPr>
          <w:rFonts w:ascii="Times New Roman" w:eastAsia="Times New Roman" w:hAnsi="Times New Roman" w:cs="Times New Roman"/>
          <w:bCs/>
          <w:sz w:val="28"/>
          <w:szCs w:val="28"/>
        </w:rPr>
      </w:pPr>
      <w:r w:rsidRPr="00444C36">
        <w:rPr>
          <w:rFonts w:ascii="Times New Roman" w:eastAsia="Times New Roman" w:hAnsi="Times New Roman" w:cs="Times New Roman"/>
          <w:b/>
          <w:sz w:val="28"/>
          <w:szCs w:val="28"/>
        </w:rPr>
        <w:t>Darbu vadītāja</w:t>
      </w:r>
    </w:p>
    <w:p w:rsidR="00444C36" w:rsidRPr="00444C36" w:rsidRDefault="00444C36" w:rsidP="00444C36">
      <w:pPr>
        <w:spacing w:before="120" w:after="120" w:line="240" w:lineRule="auto"/>
        <w:jc w:val="center"/>
        <w:rPr>
          <w:rFonts w:ascii="Times New Roman" w:eastAsia="Times New Roman" w:hAnsi="Times New Roman" w:cs="Times New Roman"/>
          <w:b/>
          <w:sz w:val="28"/>
          <w:szCs w:val="28"/>
        </w:rPr>
      </w:pPr>
      <w:r w:rsidRPr="00444C36">
        <w:rPr>
          <w:rFonts w:ascii="Times New Roman" w:eastAsia="Times New Roman" w:hAnsi="Times New Roman" w:cs="Times New Roman"/>
          <w:b/>
          <w:sz w:val="28"/>
          <w:szCs w:val="28"/>
        </w:rPr>
        <w:t>darba pieredzes apraksts</w:t>
      </w:r>
    </w:p>
    <w:p w:rsidR="00444C36" w:rsidRPr="00444C36" w:rsidRDefault="00444C36" w:rsidP="00444C36">
      <w:pPr>
        <w:spacing w:after="0" w:line="240" w:lineRule="auto"/>
        <w:rPr>
          <w:rFonts w:ascii="Times New Roman" w:eastAsia="Times New Roman" w:hAnsi="Times New Roman" w:cs="Times New Roman"/>
          <w:b/>
          <w:sz w:val="28"/>
          <w:szCs w:val="24"/>
        </w:rPr>
      </w:pPr>
    </w:p>
    <w:p w:rsidR="00444C36" w:rsidRPr="00444C36" w:rsidRDefault="00444C36" w:rsidP="00444C36">
      <w:pPr>
        <w:numPr>
          <w:ilvl w:val="0"/>
          <w:numId w:val="37"/>
        </w:numPr>
        <w:spacing w:after="0" w:line="240" w:lineRule="auto"/>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Vārds:</w:t>
      </w:r>
    </w:p>
    <w:p w:rsidR="00444C36" w:rsidRPr="00444C36" w:rsidRDefault="00444C36" w:rsidP="00444C36">
      <w:pPr>
        <w:numPr>
          <w:ilvl w:val="0"/>
          <w:numId w:val="37"/>
        </w:numPr>
        <w:spacing w:after="0" w:line="240" w:lineRule="auto"/>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Uzvārds:</w:t>
      </w:r>
    </w:p>
    <w:p w:rsidR="00444C36" w:rsidRPr="00444C36" w:rsidRDefault="00444C36" w:rsidP="00444C36">
      <w:pPr>
        <w:numPr>
          <w:ilvl w:val="0"/>
          <w:numId w:val="37"/>
        </w:numPr>
        <w:spacing w:after="0" w:line="240" w:lineRule="auto"/>
        <w:rPr>
          <w:rFonts w:ascii="Times New Roman" w:eastAsia="Times New Roman" w:hAnsi="Times New Roman" w:cs="Times New Roman"/>
          <w:noProof/>
          <w:sz w:val="24"/>
          <w:szCs w:val="24"/>
        </w:rPr>
      </w:pPr>
      <w:r w:rsidRPr="00444C36">
        <w:rPr>
          <w:rFonts w:ascii="Times New Roman" w:eastAsia="Times New Roman" w:hAnsi="Times New Roman" w:cs="Times New Roman"/>
          <w:noProof/>
          <w:sz w:val="24"/>
          <w:szCs w:val="24"/>
        </w:rPr>
        <w:t>Profesionālās darbības laikā veiktie nozīmīgākie darbi un projekti*:</w:t>
      </w:r>
    </w:p>
    <w:p w:rsidR="00444C36" w:rsidRPr="00444C36" w:rsidRDefault="00444C36" w:rsidP="00444C36">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444C36" w:rsidRPr="00444C36" w:rsidTr="00401A9F">
        <w:tc>
          <w:tcPr>
            <w:tcW w:w="1913" w:type="dxa"/>
            <w:tcBorders>
              <w:top w:val="single" w:sz="4" w:space="0" w:color="000000"/>
              <w:left w:val="single" w:sz="4" w:space="0" w:color="000000"/>
              <w:bottom w:val="single" w:sz="4" w:space="0" w:color="000000"/>
            </w:tcBorders>
            <w:vAlign w:val="center"/>
          </w:tcPr>
          <w:p w:rsidR="00444C36" w:rsidRPr="00444C36" w:rsidRDefault="00444C36" w:rsidP="00444C36">
            <w:pPr>
              <w:snapToGrid w:val="0"/>
              <w:spacing w:after="0" w:line="240" w:lineRule="auto"/>
              <w:jc w:val="center"/>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444C36" w:rsidRPr="00444C36" w:rsidRDefault="00444C36" w:rsidP="005A2954">
            <w:pPr>
              <w:snapToGrid w:val="0"/>
              <w:spacing w:after="0" w:line="240" w:lineRule="auto"/>
              <w:jc w:val="center"/>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444C36" w:rsidRPr="00444C36" w:rsidRDefault="00444C36" w:rsidP="00444C36">
            <w:pPr>
              <w:snapToGrid w:val="0"/>
              <w:spacing w:after="0" w:line="240" w:lineRule="auto"/>
              <w:jc w:val="center"/>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Īss veikto darbu apraksts, projekta būvdarbu apjoms (pēc summas</w:t>
            </w:r>
            <w:r w:rsidR="005A2954">
              <w:rPr>
                <w:rFonts w:ascii="Times New Roman" w:eastAsia="Times New Roman" w:hAnsi="Times New Roman" w:cs="Times New Roman"/>
                <w:sz w:val="24"/>
                <w:szCs w:val="24"/>
              </w:rPr>
              <w:t>, bez PVN</w:t>
            </w:r>
            <w:r w:rsidRPr="00444C36">
              <w:rPr>
                <w:rFonts w:ascii="Times New Roman" w:eastAsia="Times New Roman" w:hAnsi="Times New Roman" w:cs="Times New Roman"/>
                <w:sz w:val="24"/>
                <w:szCs w:val="24"/>
              </w:rPr>
              <w:t>)</w:t>
            </w:r>
          </w:p>
        </w:tc>
      </w:tr>
      <w:tr w:rsidR="00444C36" w:rsidRPr="00444C36" w:rsidTr="00401A9F">
        <w:tc>
          <w:tcPr>
            <w:tcW w:w="1913" w:type="dxa"/>
            <w:tcBorders>
              <w:top w:val="single" w:sz="4" w:space="0" w:color="000000"/>
              <w:left w:val="single" w:sz="4" w:space="0" w:color="000000"/>
              <w:bottom w:val="single" w:sz="4" w:space="0" w:color="000000"/>
            </w:tcBorders>
            <w:vAlign w:val="center"/>
          </w:tcPr>
          <w:p w:rsidR="00444C36" w:rsidRPr="00444C36" w:rsidRDefault="00444C36" w:rsidP="00444C36">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444C36" w:rsidRPr="00444C36" w:rsidRDefault="00444C36" w:rsidP="00444C36">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444C36" w:rsidRPr="00444C36" w:rsidRDefault="00444C36" w:rsidP="00444C36">
            <w:pPr>
              <w:snapToGrid w:val="0"/>
              <w:spacing w:after="0" w:line="240" w:lineRule="auto"/>
              <w:ind w:left="454"/>
              <w:jc w:val="center"/>
              <w:rPr>
                <w:rFonts w:ascii="Tahoma" w:eastAsia="Times New Roman" w:hAnsi="Tahoma" w:cs="Tahoma"/>
                <w:sz w:val="20"/>
                <w:szCs w:val="20"/>
              </w:rPr>
            </w:pPr>
          </w:p>
        </w:tc>
      </w:tr>
      <w:tr w:rsidR="00444C36" w:rsidRPr="00444C36" w:rsidTr="00401A9F">
        <w:tc>
          <w:tcPr>
            <w:tcW w:w="1913" w:type="dxa"/>
            <w:tcBorders>
              <w:top w:val="single" w:sz="4" w:space="0" w:color="000000"/>
              <w:left w:val="single" w:sz="4" w:space="0" w:color="000000"/>
              <w:bottom w:val="single" w:sz="4" w:space="0" w:color="000000"/>
            </w:tcBorders>
            <w:vAlign w:val="center"/>
          </w:tcPr>
          <w:p w:rsidR="00444C36" w:rsidRPr="00444C36" w:rsidRDefault="00444C36" w:rsidP="00444C36">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444C36" w:rsidRPr="00444C36" w:rsidRDefault="00444C36" w:rsidP="00444C36">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444C36" w:rsidRPr="00444C36" w:rsidRDefault="00444C36" w:rsidP="00444C36">
            <w:pPr>
              <w:snapToGrid w:val="0"/>
              <w:spacing w:after="0" w:line="240" w:lineRule="auto"/>
              <w:ind w:left="454"/>
              <w:jc w:val="center"/>
              <w:rPr>
                <w:rFonts w:ascii="Tahoma" w:eastAsia="Times New Roman" w:hAnsi="Tahoma" w:cs="Tahoma"/>
                <w:sz w:val="20"/>
                <w:szCs w:val="20"/>
              </w:rPr>
            </w:pPr>
          </w:p>
        </w:tc>
      </w:tr>
    </w:tbl>
    <w:p w:rsidR="00444C36" w:rsidRPr="00444C36" w:rsidRDefault="00444C36" w:rsidP="00444C36">
      <w:pPr>
        <w:tabs>
          <w:tab w:val="left" w:leader="dot" w:pos="7797"/>
        </w:tabs>
        <w:spacing w:after="0" w:line="240" w:lineRule="auto"/>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 xml:space="preserve">                </w:t>
      </w:r>
    </w:p>
    <w:p w:rsidR="00444C36" w:rsidRPr="00444C36" w:rsidRDefault="005A2954" w:rsidP="00444C36">
      <w:pPr>
        <w:tabs>
          <w:tab w:val="left" w:leader="dot" w:pos="7797"/>
        </w:tabs>
        <w:spacing w:after="0" w:line="240" w:lineRule="auto"/>
        <w:jc w:val="both"/>
        <w:rPr>
          <w:rFonts w:ascii="Times New Roman" w:eastAsia="Times New Roman" w:hAnsi="Times New Roman" w:cs="Arial"/>
          <w:bCs/>
          <w:i/>
        </w:rPr>
      </w:pPr>
      <w:r>
        <w:rPr>
          <w:rFonts w:ascii="Times New Roman" w:eastAsia="Times New Roman" w:hAnsi="Times New Roman" w:cs="Times New Roman"/>
          <w:i/>
        </w:rPr>
        <w:t xml:space="preserve"> </w:t>
      </w:r>
      <w:r w:rsidRPr="005A2954">
        <w:rPr>
          <w:rFonts w:ascii="Times New Roman" w:eastAsia="Times New Roman" w:hAnsi="Times New Roman" w:cs="Times New Roman"/>
          <w:i/>
        </w:rPr>
        <w:t>*jānorāda tā pieredze</w:t>
      </w:r>
      <w:r w:rsidR="00444C36" w:rsidRPr="005A2954">
        <w:rPr>
          <w:rFonts w:ascii="Times New Roman" w:eastAsia="Times New Roman" w:hAnsi="Times New Roman" w:cs="Times New Roman"/>
          <w:i/>
        </w:rPr>
        <w:t>, kas apliecina nolikum</w:t>
      </w:r>
      <w:r w:rsidRPr="005A2954">
        <w:rPr>
          <w:rFonts w:ascii="Times New Roman" w:eastAsia="Times New Roman" w:hAnsi="Times New Roman" w:cs="Times New Roman"/>
          <w:i/>
        </w:rPr>
        <w:t>a 5.7.punktā minētās prasības</w:t>
      </w:r>
      <w:r w:rsidR="00444C36" w:rsidRPr="005A2954">
        <w:rPr>
          <w:rFonts w:ascii="Times New Roman" w:eastAsia="Times New Roman" w:hAnsi="Times New Roman" w:cs="Times New Roman"/>
          <w:i/>
        </w:rPr>
        <w:t>, norādot visu prasīto informāciju</w:t>
      </w:r>
      <w:r w:rsidR="00444C36" w:rsidRPr="005A2954">
        <w:rPr>
          <w:rFonts w:ascii="Times New Roman" w:eastAsia="Times New Roman" w:hAnsi="Times New Roman" w:cs="Arial"/>
          <w:bCs/>
          <w:i/>
        </w:rPr>
        <w:t xml:space="preserve">. Jānorāda tie projekti, kuru ietvaros veikta </w:t>
      </w:r>
      <w:r w:rsidR="00444C36" w:rsidRPr="005A2954">
        <w:rPr>
          <w:rFonts w:ascii="Times New Roman" w:eastAsia="Times New Roman" w:hAnsi="Times New Roman" w:cs="Times New Roman"/>
          <w:i/>
          <w:sz w:val="24"/>
          <w:szCs w:val="24"/>
        </w:rPr>
        <w:t>līdzīga apjoma (pēc summas</w:t>
      </w:r>
      <w:r>
        <w:rPr>
          <w:rFonts w:ascii="Times New Roman" w:eastAsia="Times New Roman" w:hAnsi="Times New Roman" w:cs="Times New Roman"/>
          <w:i/>
          <w:sz w:val="24"/>
          <w:szCs w:val="24"/>
        </w:rPr>
        <w:t xml:space="preserve"> bez PVN</w:t>
      </w:r>
      <w:r w:rsidR="00444C36" w:rsidRPr="005A2954">
        <w:rPr>
          <w:rFonts w:ascii="Times New Roman" w:eastAsia="Times New Roman" w:hAnsi="Times New Roman" w:cs="Times New Roman"/>
          <w:i/>
          <w:sz w:val="24"/>
          <w:szCs w:val="24"/>
        </w:rPr>
        <w:t>) renovācijas</w:t>
      </w:r>
      <w:r w:rsidR="00444C36" w:rsidRPr="00444C36">
        <w:rPr>
          <w:rFonts w:ascii="Times New Roman" w:eastAsia="Times New Roman" w:hAnsi="Times New Roman" w:cs="Times New Roman"/>
          <w:i/>
          <w:sz w:val="24"/>
          <w:szCs w:val="24"/>
        </w:rPr>
        <w:t xml:space="preserve"> vai rekonstrukcijas būvdarbu vadīšana.</w:t>
      </w:r>
    </w:p>
    <w:p w:rsidR="00444C36" w:rsidRPr="00444C36" w:rsidRDefault="00444C36" w:rsidP="00444C36">
      <w:pPr>
        <w:tabs>
          <w:tab w:val="left" w:leader="dot" w:pos="7797"/>
        </w:tabs>
        <w:spacing w:after="0" w:line="240" w:lineRule="auto"/>
        <w:rPr>
          <w:rFonts w:ascii="Times New Roman" w:eastAsia="Times New Roman" w:hAnsi="Times New Roman" w:cs="Arial"/>
          <w:bCs/>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Es, apakšā parakstījies, apliecinu, ka augstākminētais pareizi atspoguļo manu pieredzi un kvalifikāciju.</w:t>
      </w:r>
    </w:p>
    <w:p w:rsidR="00444C36" w:rsidRPr="00444C36" w:rsidRDefault="00444C36" w:rsidP="00444C36">
      <w:pPr>
        <w:spacing w:after="0" w:line="240" w:lineRule="auto"/>
        <w:jc w:val="both"/>
        <w:rPr>
          <w:rFonts w:ascii="Times New Roman" w:eastAsia="Times New Roman" w:hAnsi="Times New Roman" w:cs="Times New Roman"/>
          <w:b/>
          <w:sz w:val="24"/>
          <w:szCs w:val="24"/>
        </w:rPr>
      </w:pPr>
      <w:r w:rsidRPr="00444C36">
        <w:rPr>
          <w:rFonts w:ascii="Times New Roman" w:eastAsia="Times New Roman" w:hAnsi="Times New Roman" w:cs="Times New Roman"/>
          <w:sz w:val="24"/>
          <w:szCs w:val="24"/>
        </w:rPr>
        <w:t xml:space="preserve">Ar šo es apņemos kā </w:t>
      </w:r>
      <w:r w:rsidRPr="00444C36">
        <w:rPr>
          <w:rFonts w:ascii="Times New Roman" w:eastAsia="Times New Roman" w:hAnsi="Times New Roman" w:cs="Times New Roman"/>
          <w:sz w:val="24"/>
          <w:szCs w:val="24"/>
          <w:u w:val="single"/>
        </w:rPr>
        <w:t>būvdarbu vadītājs</w:t>
      </w:r>
      <w:r w:rsidRPr="00444C36">
        <w:rPr>
          <w:rFonts w:ascii="Times New Roman" w:eastAsia="Times New Roman" w:hAnsi="Times New Roman" w:cs="Times New Roman"/>
          <w:sz w:val="24"/>
          <w:szCs w:val="24"/>
        </w:rPr>
        <w:t xml:space="preserve"> strādāt pie līguma</w:t>
      </w:r>
      <w:r w:rsidRPr="00444C36">
        <w:rPr>
          <w:rFonts w:ascii="Times New Roman" w:eastAsia="Times New Roman" w:hAnsi="Times New Roman" w:cs="Times New Roman"/>
          <w:b/>
          <w:sz w:val="24"/>
          <w:szCs w:val="24"/>
        </w:rPr>
        <w:t xml:space="preserve"> „</w:t>
      </w:r>
      <w:r w:rsidR="005A2954" w:rsidRPr="005A2954">
        <w:rPr>
          <w:rFonts w:ascii="Times New Roman" w:eastAsia="Times New Roman" w:hAnsi="Times New Roman" w:cs="Times New Roman"/>
          <w:b/>
          <w:sz w:val="24"/>
          <w:szCs w:val="24"/>
        </w:rPr>
        <w:t>Priekules vidusskolas 2.stāva gaiteņa un vestibila renovācija</w:t>
      </w:r>
      <w:r w:rsidRPr="00444C36">
        <w:rPr>
          <w:rFonts w:ascii="Times New Roman" w:eastAsia="Times New Roman" w:hAnsi="Times New Roman" w:cs="Times New Roman"/>
          <w:b/>
          <w:sz w:val="24"/>
          <w:szCs w:val="24"/>
        </w:rPr>
        <w:t xml:space="preserve">” </w:t>
      </w:r>
      <w:r w:rsidRPr="00444C36">
        <w:rPr>
          <w:rFonts w:ascii="Times New Roman" w:eastAsia="Times New Roman" w:hAnsi="Times New Roman" w:cs="Times New Roman"/>
          <w:sz w:val="24"/>
          <w:szCs w:val="24"/>
        </w:rPr>
        <w:t>izpildes</w:t>
      </w:r>
      <w:r w:rsidRPr="00444C36">
        <w:rPr>
          <w:rFonts w:ascii="Times New Roman" w:eastAsia="Times New Roman" w:hAnsi="Times New Roman" w:cs="Times New Roman"/>
          <w:i/>
          <w:sz w:val="24"/>
          <w:szCs w:val="24"/>
        </w:rPr>
        <w:t xml:space="preserve"> &lt;Pretendenta nosaukums&gt; </w:t>
      </w:r>
      <w:r w:rsidRPr="00444C36">
        <w:rPr>
          <w:rFonts w:ascii="Times New Roman" w:eastAsia="Times New Roman" w:hAnsi="Times New Roman" w:cs="Times New Roman"/>
          <w:sz w:val="24"/>
          <w:szCs w:val="24"/>
        </w:rPr>
        <w:t xml:space="preserve">piedāvājumā, gadījumā, ja šim Pretendentam tiks piešķirtas tiesības slēgt Līgumu. </w:t>
      </w: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Ar šo apliecinu, ka esmu iepazinies ar objektu, darbu apjomiem, līguma nosacījumiem un nolikumu.</w:t>
      </w: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44C36" w:rsidRPr="00444C36" w:rsidTr="00401A9F">
        <w:tc>
          <w:tcPr>
            <w:tcW w:w="2100" w:type="dxa"/>
          </w:tcPr>
          <w:p w:rsidR="00444C36" w:rsidRPr="00444C36" w:rsidRDefault="00444C36" w:rsidP="00444C36">
            <w:pPr>
              <w:spacing w:after="0" w:line="240" w:lineRule="auto"/>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Vārds, Uzvārds</w:t>
            </w:r>
          </w:p>
        </w:tc>
        <w:tc>
          <w:tcPr>
            <w:tcW w:w="6972" w:type="dxa"/>
          </w:tcPr>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4"/>
                <w:szCs w:val="24"/>
              </w:rPr>
            </w:pPr>
          </w:p>
        </w:tc>
      </w:tr>
      <w:tr w:rsidR="00444C36" w:rsidRPr="00444C36" w:rsidTr="00401A9F">
        <w:tc>
          <w:tcPr>
            <w:tcW w:w="2100" w:type="dxa"/>
          </w:tcPr>
          <w:p w:rsidR="00444C36" w:rsidRPr="00444C36" w:rsidRDefault="00444C36" w:rsidP="00444C36">
            <w:pPr>
              <w:spacing w:after="0" w:line="240" w:lineRule="auto"/>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Paraksts</w:t>
            </w:r>
          </w:p>
        </w:tc>
        <w:tc>
          <w:tcPr>
            <w:tcW w:w="6972" w:type="dxa"/>
          </w:tcPr>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4"/>
                <w:szCs w:val="24"/>
              </w:rPr>
            </w:pPr>
          </w:p>
        </w:tc>
      </w:tr>
      <w:tr w:rsidR="00444C36" w:rsidRPr="00444C36" w:rsidTr="00401A9F">
        <w:tc>
          <w:tcPr>
            <w:tcW w:w="2100" w:type="dxa"/>
          </w:tcPr>
          <w:p w:rsidR="00444C36" w:rsidRPr="00444C36" w:rsidRDefault="00444C36" w:rsidP="00444C36">
            <w:pPr>
              <w:spacing w:after="0" w:line="240" w:lineRule="auto"/>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Datums</w:t>
            </w:r>
          </w:p>
        </w:tc>
        <w:tc>
          <w:tcPr>
            <w:tcW w:w="6972" w:type="dxa"/>
          </w:tcPr>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4"/>
                <w:szCs w:val="24"/>
              </w:rPr>
            </w:pPr>
          </w:p>
        </w:tc>
      </w:tr>
    </w:tbl>
    <w:p w:rsidR="00444C36" w:rsidRPr="00444C36" w:rsidRDefault="00444C36" w:rsidP="00444C36">
      <w:pPr>
        <w:spacing w:after="0" w:line="240" w:lineRule="auto"/>
        <w:rPr>
          <w:rFonts w:ascii="Times New Roman" w:eastAsia="Times New Roman" w:hAnsi="Times New Roman" w:cs="Times New Roman"/>
          <w:sz w:val="28"/>
          <w:szCs w:val="24"/>
        </w:rPr>
      </w:pPr>
    </w:p>
    <w:p w:rsidR="00444C36" w:rsidRPr="00444C36" w:rsidRDefault="00444C36" w:rsidP="00444C36">
      <w:pPr>
        <w:rPr>
          <w:rFonts w:ascii="Times New Roman" w:eastAsia="Times New Roman" w:hAnsi="Times New Roman" w:cs="Times New Roman"/>
          <w:b/>
          <w:sz w:val="24"/>
          <w:szCs w:val="24"/>
        </w:rPr>
      </w:pPr>
      <w:bookmarkStart w:id="29" w:name="OLE_LINK5"/>
      <w:bookmarkStart w:id="30" w:name="OLE_LINK6"/>
      <w:r w:rsidRPr="00444C36">
        <w:rPr>
          <w:rFonts w:ascii="Times New Roman" w:eastAsia="Times New Roman" w:hAnsi="Times New Roman" w:cs="Times New Roman"/>
          <w:b/>
          <w:sz w:val="24"/>
          <w:szCs w:val="24"/>
        </w:rPr>
        <w:br w:type="page"/>
      </w:r>
    </w:p>
    <w:p w:rsidR="00444C36" w:rsidRPr="00444C36" w:rsidRDefault="00444C36" w:rsidP="00444C36">
      <w:pPr>
        <w:tabs>
          <w:tab w:val="center" w:pos="4153"/>
          <w:tab w:val="right" w:pos="8306"/>
        </w:tabs>
        <w:spacing w:after="0" w:line="240" w:lineRule="auto"/>
        <w:jc w:val="right"/>
        <w:rPr>
          <w:rFonts w:ascii="Times New Roman" w:eastAsia="Times New Roman" w:hAnsi="Times New Roman" w:cs="Times New Roman"/>
          <w:b/>
          <w:sz w:val="24"/>
          <w:szCs w:val="24"/>
        </w:rPr>
      </w:pPr>
    </w:p>
    <w:p w:rsidR="00444C36" w:rsidRDefault="005A2954" w:rsidP="00444C36">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44C36" w:rsidRPr="00444C36">
        <w:rPr>
          <w:rFonts w:ascii="Times New Roman" w:eastAsia="Times New Roman" w:hAnsi="Times New Roman" w:cs="Times New Roman"/>
          <w:b/>
          <w:sz w:val="24"/>
          <w:szCs w:val="24"/>
        </w:rPr>
        <w:t>pielikums</w:t>
      </w:r>
    </w:p>
    <w:p w:rsidR="005A2954" w:rsidRDefault="005A2954" w:rsidP="005A29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ar identifikācijas </w:t>
      </w:r>
    </w:p>
    <w:p w:rsidR="005A2954" w:rsidRPr="00444C36" w:rsidRDefault="005A2954" w:rsidP="005A2954">
      <w:pPr>
        <w:tabs>
          <w:tab w:val="center" w:pos="4153"/>
          <w:tab w:val="right" w:pos="8306"/>
        </w:tabs>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Nr.PND</w:t>
      </w:r>
      <w:proofErr w:type="spellEnd"/>
      <w:r>
        <w:rPr>
          <w:rFonts w:ascii="Times New Roman" w:eastAsia="Times New Roman" w:hAnsi="Times New Roman" w:cs="Times New Roman"/>
          <w:sz w:val="24"/>
          <w:szCs w:val="24"/>
        </w:rPr>
        <w:t>/2013-16 nolikuma</w:t>
      </w:r>
    </w:p>
    <w:bookmarkEnd w:id="29"/>
    <w:bookmarkEnd w:id="30"/>
    <w:p w:rsidR="00444C36" w:rsidRPr="00444C36" w:rsidRDefault="00444C36" w:rsidP="00444C36">
      <w:pPr>
        <w:tabs>
          <w:tab w:val="left" w:pos="720"/>
        </w:tabs>
        <w:spacing w:after="0" w:line="240" w:lineRule="auto"/>
        <w:jc w:val="right"/>
        <w:rPr>
          <w:rFonts w:ascii="Times New Roman" w:eastAsia="Times New Roman" w:hAnsi="Times New Roman" w:cs="Times New Roman"/>
          <w:sz w:val="28"/>
          <w:szCs w:val="24"/>
        </w:rPr>
      </w:pPr>
    </w:p>
    <w:p w:rsidR="00444C36" w:rsidRPr="00444C36" w:rsidRDefault="00444C36" w:rsidP="00444C36">
      <w:pPr>
        <w:spacing w:after="100" w:afterAutospacing="1" w:line="270" w:lineRule="exact"/>
        <w:jc w:val="center"/>
        <w:rPr>
          <w:rFonts w:ascii="Times New Roman" w:eastAsia="Times New Roman" w:hAnsi="Times New Roman" w:cs="Times New Roman"/>
          <w:b/>
          <w:sz w:val="28"/>
          <w:szCs w:val="28"/>
        </w:rPr>
      </w:pPr>
      <w:r w:rsidRPr="00444C36">
        <w:rPr>
          <w:rFonts w:ascii="Times New Roman" w:eastAsia="Times New Roman" w:hAnsi="Times New Roman" w:cs="Times New Roman"/>
          <w:b/>
          <w:sz w:val="28"/>
          <w:szCs w:val="28"/>
        </w:rPr>
        <w:t>Informācija par Pretendenta piesaistītajiem apakšuzņēmējiem</w:t>
      </w:r>
    </w:p>
    <w:p w:rsidR="00444C36" w:rsidRPr="00444C36" w:rsidRDefault="00444C36" w:rsidP="00444C36">
      <w:pPr>
        <w:spacing w:after="100" w:afterAutospacing="1" w:line="270" w:lineRule="exact"/>
        <w:jc w:val="center"/>
        <w:rPr>
          <w:rFonts w:ascii="Times New Roman" w:eastAsia="Times New Roman" w:hAnsi="Times New Roman" w:cs="Times New Roman"/>
          <w:b/>
          <w:caps/>
          <w:smallCaps/>
          <w:sz w:val="28"/>
          <w:szCs w:val="28"/>
        </w:rPr>
      </w:pPr>
      <w:r w:rsidRPr="00444C36">
        <w:rPr>
          <w:rFonts w:ascii="Times New Roman" w:eastAsia="Times New Roman" w:hAnsi="Times New Roman" w:cs="Times New Roman"/>
          <w:b/>
          <w:sz w:val="28"/>
          <w:szCs w:val="28"/>
        </w:rPr>
        <w:t>un tiem nododamo būvdarbu saraksts un apjoms</w:t>
      </w:r>
      <w:r w:rsidR="005A2954">
        <w:rPr>
          <w:rFonts w:ascii="Times New Roman" w:eastAsia="Times New Roman" w:hAnsi="Times New Roman" w:cs="Times New Roman"/>
          <w:b/>
          <w:sz w:val="28"/>
          <w:szCs w:val="28"/>
        </w:rPr>
        <w:t>*</w:t>
      </w:r>
    </w:p>
    <w:p w:rsidR="00444C36" w:rsidRPr="00444C36" w:rsidRDefault="00444C36" w:rsidP="00444C36">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444C36" w:rsidRPr="00444C36" w:rsidTr="00401A9F">
        <w:tc>
          <w:tcPr>
            <w:tcW w:w="1908" w:type="dxa"/>
            <w:vAlign w:val="center"/>
          </w:tcPr>
          <w:p w:rsidR="00444C36" w:rsidRPr="00444C36" w:rsidRDefault="00444C36" w:rsidP="00444C36">
            <w:pPr>
              <w:spacing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Nosaukums</w:t>
            </w:r>
          </w:p>
        </w:tc>
        <w:tc>
          <w:tcPr>
            <w:tcW w:w="2700" w:type="dxa"/>
            <w:vAlign w:val="center"/>
          </w:tcPr>
          <w:p w:rsidR="00444C36" w:rsidRPr="00444C36" w:rsidRDefault="00444C36" w:rsidP="00444C36">
            <w:pPr>
              <w:spacing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Adrese, telefons, kontaktpersona</w:t>
            </w:r>
          </w:p>
        </w:tc>
        <w:tc>
          <w:tcPr>
            <w:tcW w:w="1620" w:type="dxa"/>
            <w:vAlign w:val="center"/>
          </w:tcPr>
          <w:p w:rsidR="00444C36" w:rsidRPr="00444C36" w:rsidRDefault="00444C36" w:rsidP="00444C36">
            <w:pPr>
              <w:spacing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Veicamo darbu apjoms no kopējā apjoma (%) un LVL bez PVN</w:t>
            </w:r>
          </w:p>
        </w:tc>
        <w:tc>
          <w:tcPr>
            <w:tcW w:w="3420" w:type="dxa"/>
            <w:vAlign w:val="center"/>
          </w:tcPr>
          <w:p w:rsidR="00444C36" w:rsidRPr="00444C36" w:rsidRDefault="00444C36" w:rsidP="00444C36">
            <w:pPr>
              <w:spacing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Apakšuzņēmēja (-u) paredzēto darbu īss apraksts</w:t>
            </w:r>
          </w:p>
        </w:tc>
      </w:tr>
      <w:tr w:rsidR="00444C36" w:rsidRPr="00444C36" w:rsidTr="00401A9F">
        <w:trPr>
          <w:trHeight w:val="340"/>
        </w:trPr>
        <w:tc>
          <w:tcPr>
            <w:tcW w:w="1908"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270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16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34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r>
      <w:tr w:rsidR="00444C36" w:rsidRPr="00444C36" w:rsidTr="00401A9F">
        <w:trPr>
          <w:trHeight w:val="340"/>
        </w:trPr>
        <w:tc>
          <w:tcPr>
            <w:tcW w:w="1908"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270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16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34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r>
      <w:tr w:rsidR="00444C36" w:rsidRPr="00444C36" w:rsidTr="00401A9F">
        <w:trPr>
          <w:trHeight w:val="340"/>
        </w:trPr>
        <w:tc>
          <w:tcPr>
            <w:tcW w:w="1908"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270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16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34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r>
      <w:tr w:rsidR="00444C36" w:rsidRPr="00444C36" w:rsidTr="00401A9F">
        <w:trPr>
          <w:trHeight w:val="340"/>
        </w:trPr>
        <w:tc>
          <w:tcPr>
            <w:tcW w:w="1908"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270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16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34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r>
      <w:tr w:rsidR="00444C36" w:rsidRPr="00444C36" w:rsidTr="00401A9F">
        <w:trPr>
          <w:trHeight w:val="340"/>
        </w:trPr>
        <w:tc>
          <w:tcPr>
            <w:tcW w:w="1908"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270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16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c>
          <w:tcPr>
            <w:tcW w:w="3420" w:type="dxa"/>
          </w:tcPr>
          <w:p w:rsidR="00444C36" w:rsidRPr="00444C36" w:rsidRDefault="00444C36" w:rsidP="00444C36">
            <w:pPr>
              <w:spacing w:after="0" w:line="240" w:lineRule="auto"/>
              <w:jc w:val="right"/>
              <w:rPr>
                <w:rFonts w:ascii="Times New Roman" w:eastAsia="Times New Roman" w:hAnsi="Times New Roman" w:cs="Times New Roman"/>
                <w:b/>
                <w:sz w:val="28"/>
                <w:szCs w:val="24"/>
              </w:rPr>
            </w:pPr>
          </w:p>
        </w:tc>
      </w:tr>
    </w:tbl>
    <w:p w:rsidR="00444C36" w:rsidRPr="005A2954" w:rsidRDefault="005A2954" w:rsidP="00444C36">
      <w:pPr>
        <w:spacing w:after="0" w:line="240" w:lineRule="auto"/>
        <w:rPr>
          <w:rFonts w:ascii="Times New Roman" w:eastAsia="Times New Roman" w:hAnsi="Times New Roman" w:cs="Times New Roman"/>
          <w:i/>
          <w:sz w:val="28"/>
          <w:szCs w:val="24"/>
        </w:rPr>
      </w:pPr>
      <w:r w:rsidRPr="005A2954">
        <w:rPr>
          <w:rFonts w:ascii="Times New Roman" w:eastAsia="Times New Roman" w:hAnsi="Times New Roman" w:cs="Times New Roman"/>
          <w:i/>
          <w:sz w:val="28"/>
          <w:szCs w:val="24"/>
        </w:rPr>
        <w:t>*</w:t>
      </w:r>
      <w:r w:rsidRPr="005A2954">
        <w:rPr>
          <w:rFonts w:ascii="Times New Roman" w:eastAsia="Times New Roman" w:hAnsi="Times New Roman" w:cs="Times New Roman"/>
          <w:i/>
          <w:lang w:eastAsia="ar-SA"/>
        </w:rPr>
        <w:t xml:space="preserve"> </w:t>
      </w:r>
      <w:r w:rsidRPr="0015695C">
        <w:rPr>
          <w:rFonts w:ascii="Times New Roman" w:eastAsia="Times New Roman" w:hAnsi="Times New Roman" w:cs="Times New Roman"/>
          <w:i/>
          <w:lang w:eastAsia="ar-SA"/>
        </w:rPr>
        <w:t>Iesniedz, ja pretendents līguma izpildei ir plānojis piesaistīt apakšuzņēmējus. Ja pretendents informāciju neiesniedz, pasūtītājs uzskata, ka apakšuzņēmēji netiek piesaistīti.</w:t>
      </w:r>
    </w:p>
    <w:p w:rsidR="00444C36" w:rsidRPr="00444C36" w:rsidRDefault="00444C36" w:rsidP="00444C36">
      <w:pPr>
        <w:spacing w:after="0" w:line="240" w:lineRule="auto"/>
        <w:jc w:val="center"/>
        <w:rPr>
          <w:rFonts w:ascii="Times New Roman" w:eastAsia="Times New Roman" w:hAnsi="Times New Roman" w:cs="Times New Roman"/>
          <w:sz w:val="28"/>
          <w:szCs w:val="24"/>
        </w:rPr>
      </w:pPr>
    </w:p>
    <w:p w:rsidR="00444C36" w:rsidRPr="00444C36" w:rsidRDefault="00444C36" w:rsidP="00444C36">
      <w:pPr>
        <w:spacing w:after="0" w:line="240" w:lineRule="auto"/>
        <w:jc w:val="right"/>
        <w:rPr>
          <w:rFonts w:ascii="Times New Roman" w:eastAsia="Times New Roman" w:hAnsi="Times New Roman" w:cs="Times New Roman"/>
          <w:sz w:val="28"/>
          <w:szCs w:val="24"/>
        </w:rPr>
      </w:pPr>
    </w:p>
    <w:p w:rsidR="00444C36" w:rsidRPr="00444C36" w:rsidRDefault="00444C36" w:rsidP="00444C36">
      <w:pPr>
        <w:spacing w:after="120" w:line="240" w:lineRule="auto"/>
        <w:ind w:left="283"/>
        <w:rPr>
          <w:rFonts w:ascii="Times New Roman" w:eastAsia="Times New Roman" w:hAnsi="Times New Roman" w:cs="Times New Roman"/>
          <w:sz w:val="28"/>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______________________________</w:t>
      </w:r>
      <w:r w:rsidRPr="00444C36">
        <w:rPr>
          <w:rFonts w:ascii="Times New Roman" w:eastAsia="Times New Roman" w:hAnsi="Times New Roman" w:cs="Times New Roman"/>
          <w:sz w:val="24"/>
          <w:szCs w:val="24"/>
        </w:rPr>
        <w:tab/>
        <w:t>______________________________________</w:t>
      </w:r>
    </w:p>
    <w:p w:rsidR="00444C36" w:rsidRPr="00444C36" w:rsidRDefault="00444C36" w:rsidP="00444C36">
      <w:pPr>
        <w:spacing w:after="0" w:line="240" w:lineRule="auto"/>
        <w:jc w:val="both"/>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ab/>
        <w:t>(amats)</w:t>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r>
      <w:r w:rsidRPr="00444C36">
        <w:rPr>
          <w:rFonts w:ascii="Times New Roman" w:eastAsia="Times New Roman" w:hAnsi="Times New Roman" w:cs="Times New Roman"/>
          <w:i/>
          <w:sz w:val="24"/>
          <w:szCs w:val="24"/>
        </w:rPr>
        <w:tab/>
        <w:t>(paraksts un paraksta atšifrējums)</w:t>
      </w:r>
    </w:p>
    <w:p w:rsidR="00444C36" w:rsidRPr="00444C36" w:rsidRDefault="00444C36" w:rsidP="00444C36">
      <w:pPr>
        <w:spacing w:after="120" w:line="240" w:lineRule="auto"/>
        <w:ind w:left="283"/>
        <w:rPr>
          <w:rFonts w:ascii="Times New Roman" w:eastAsia="Times New Roman" w:hAnsi="Times New Roman" w:cs="Times New Roman"/>
          <w:sz w:val="28"/>
          <w:szCs w:val="24"/>
        </w:rPr>
      </w:pPr>
    </w:p>
    <w:p w:rsidR="00444C36" w:rsidRPr="00444C36" w:rsidRDefault="00444C36" w:rsidP="00444C36">
      <w:pPr>
        <w:autoSpaceDE w:val="0"/>
        <w:autoSpaceDN w:val="0"/>
        <w:adjustRightInd w:val="0"/>
        <w:spacing w:after="0" w:line="240" w:lineRule="auto"/>
        <w:jc w:val="both"/>
        <w:rPr>
          <w:rFonts w:ascii="Times New Roman" w:eastAsia="Times New Roman" w:hAnsi="Times New Roman" w:cs="Times New Roman"/>
          <w:sz w:val="18"/>
          <w:szCs w:val="18"/>
        </w:rPr>
      </w:pPr>
    </w:p>
    <w:p w:rsidR="00444C36" w:rsidRPr="00444C36" w:rsidRDefault="00444C36" w:rsidP="00444C36">
      <w:pPr>
        <w:autoSpaceDE w:val="0"/>
        <w:autoSpaceDN w:val="0"/>
        <w:adjustRightInd w:val="0"/>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201</w:t>
      </w:r>
      <w:r w:rsidR="005A2954">
        <w:rPr>
          <w:rFonts w:ascii="Times New Roman" w:eastAsia="Times New Roman" w:hAnsi="Times New Roman" w:cs="Times New Roman"/>
          <w:sz w:val="24"/>
          <w:szCs w:val="24"/>
        </w:rPr>
        <w:t>3</w:t>
      </w:r>
      <w:r w:rsidRPr="00444C36">
        <w:rPr>
          <w:rFonts w:ascii="Times New Roman" w:eastAsia="Times New Roman" w:hAnsi="Times New Roman" w:cs="Times New Roman"/>
          <w:sz w:val="24"/>
          <w:szCs w:val="24"/>
        </w:rPr>
        <w:t>.gada ____.______________</w:t>
      </w:r>
      <w:r w:rsidRPr="00444C36">
        <w:rPr>
          <w:rFonts w:ascii="Times New Roman" w:eastAsia="Times New Roman" w:hAnsi="Times New Roman" w:cs="Times New Roman"/>
          <w:sz w:val="24"/>
          <w:szCs w:val="24"/>
        </w:rPr>
        <w:tab/>
      </w:r>
    </w:p>
    <w:p w:rsidR="00444C36" w:rsidRPr="00444C36" w:rsidRDefault="00444C36" w:rsidP="00444C36">
      <w:pPr>
        <w:spacing w:after="0" w:line="240" w:lineRule="auto"/>
        <w:rPr>
          <w:rFonts w:ascii="Times New Roman" w:eastAsia="Times New Roman" w:hAnsi="Times New Roman" w:cs="Times New Roman"/>
          <w:sz w:val="28"/>
          <w:szCs w:val="24"/>
        </w:rPr>
      </w:pPr>
    </w:p>
    <w:p w:rsidR="00444C36" w:rsidRPr="00444C36" w:rsidRDefault="00444C36" w:rsidP="00444C36">
      <w:pPr>
        <w:spacing w:after="0" w:line="240" w:lineRule="auto"/>
        <w:rPr>
          <w:rFonts w:ascii="Times New Roman" w:eastAsia="Times New Roman" w:hAnsi="Times New Roman" w:cs="Times New Roman"/>
          <w:sz w:val="28"/>
          <w:szCs w:val="24"/>
        </w:rPr>
      </w:pPr>
    </w:p>
    <w:p w:rsidR="00444C36" w:rsidRPr="00444C36" w:rsidRDefault="00444C36" w:rsidP="00444C36">
      <w:pPr>
        <w:spacing w:after="0" w:line="240" w:lineRule="auto"/>
        <w:rPr>
          <w:rFonts w:ascii="Times New Roman" w:eastAsia="Times New Roman" w:hAnsi="Times New Roman" w:cs="Times New Roman"/>
          <w:sz w:val="28"/>
          <w:szCs w:val="24"/>
        </w:rPr>
      </w:pPr>
    </w:p>
    <w:p w:rsidR="00444C36" w:rsidRPr="00444C36" w:rsidRDefault="00444C36" w:rsidP="00444C36">
      <w:pPr>
        <w:spacing w:after="0" w:line="240" w:lineRule="auto"/>
        <w:rPr>
          <w:rFonts w:ascii="Times New Roman" w:eastAsia="Times New Roman" w:hAnsi="Times New Roman" w:cs="Times New Roman"/>
          <w:sz w:val="28"/>
          <w:szCs w:val="24"/>
        </w:rPr>
      </w:pPr>
    </w:p>
    <w:p w:rsidR="00444C36" w:rsidRPr="00444C36" w:rsidRDefault="00444C36" w:rsidP="00444C36">
      <w:pPr>
        <w:tabs>
          <w:tab w:val="center" w:pos="4153"/>
          <w:tab w:val="right" w:pos="8306"/>
        </w:tabs>
        <w:spacing w:after="0" w:line="240" w:lineRule="auto"/>
        <w:jc w:val="right"/>
        <w:rPr>
          <w:rFonts w:ascii="Times New Roman" w:eastAsia="Times New Roman" w:hAnsi="Times New Roman" w:cs="Times New Roman"/>
          <w:sz w:val="28"/>
          <w:szCs w:val="24"/>
        </w:rPr>
      </w:pPr>
      <w:r w:rsidRPr="00444C36">
        <w:rPr>
          <w:rFonts w:ascii="Times New Roman" w:eastAsia="Times New Roman" w:hAnsi="Times New Roman" w:cs="Times New Roman"/>
          <w:sz w:val="28"/>
          <w:szCs w:val="24"/>
        </w:rPr>
        <w:br w:type="page"/>
      </w:r>
    </w:p>
    <w:p w:rsidR="00444C36" w:rsidRPr="00444C36" w:rsidRDefault="00444C36" w:rsidP="00444C36">
      <w:pPr>
        <w:tabs>
          <w:tab w:val="center" w:pos="4153"/>
          <w:tab w:val="right" w:pos="8306"/>
        </w:tabs>
        <w:spacing w:after="0" w:line="240" w:lineRule="auto"/>
        <w:jc w:val="right"/>
        <w:rPr>
          <w:rFonts w:ascii="Times New Roman" w:eastAsia="Times New Roman" w:hAnsi="Times New Roman" w:cs="Times New Roman"/>
          <w:b/>
          <w:sz w:val="24"/>
          <w:szCs w:val="24"/>
        </w:rPr>
      </w:pPr>
    </w:p>
    <w:p w:rsidR="00444C36" w:rsidRPr="00444C36" w:rsidRDefault="005A2954" w:rsidP="00444C36">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444C36" w:rsidRPr="00444C36">
        <w:rPr>
          <w:rFonts w:ascii="Times New Roman" w:eastAsia="Times New Roman" w:hAnsi="Times New Roman" w:cs="Times New Roman"/>
          <w:b/>
          <w:sz w:val="24"/>
          <w:szCs w:val="24"/>
        </w:rPr>
        <w:t>pielikums</w:t>
      </w:r>
    </w:p>
    <w:p w:rsidR="005A2954" w:rsidRDefault="005A2954" w:rsidP="005A29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ar identifikācijas </w:t>
      </w:r>
    </w:p>
    <w:p w:rsidR="00444C36" w:rsidRPr="00444C36" w:rsidRDefault="005A2954" w:rsidP="005A2954">
      <w:pPr>
        <w:spacing w:after="0" w:line="240" w:lineRule="auto"/>
        <w:jc w:val="right"/>
        <w:rPr>
          <w:rFonts w:ascii="Times New Roman" w:eastAsia="Times New Roman" w:hAnsi="Times New Roman" w:cs="Times New Roman"/>
          <w:sz w:val="28"/>
          <w:szCs w:val="24"/>
        </w:rPr>
      </w:pPr>
      <w:proofErr w:type="spellStart"/>
      <w:r>
        <w:rPr>
          <w:rFonts w:ascii="Times New Roman" w:eastAsia="Times New Roman" w:hAnsi="Times New Roman" w:cs="Times New Roman"/>
          <w:sz w:val="24"/>
          <w:szCs w:val="24"/>
        </w:rPr>
        <w:t>Nr.PND</w:t>
      </w:r>
      <w:proofErr w:type="spellEnd"/>
      <w:r>
        <w:rPr>
          <w:rFonts w:ascii="Times New Roman" w:eastAsia="Times New Roman" w:hAnsi="Times New Roman" w:cs="Times New Roman"/>
          <w:sz w:val="24"/>
          <w:szCs w:val="24"/>
        </w:rPr>
        <w:t>/2013-16 nolikuma</w:t>
      </w:r>
    </w:p>
    <w:p w:rsidR="005A2954" w:rsidRDefault="005A2954" w:rsidP="00444C36">
      <w:pPr>
        <w:spacing w:after="0" w:line="240" w:lineRule="auto"/>
        <w:jc w:val="center"/>
        <w:rPr>
          <w:rFonts w:ascii="Times New Roman" w:eastAsia="Times New Roman" w:hAnsi="Times New Roman" w:cs="Times New Roman"/>
          <w:b/>
          <w:sz w:val="28"/>
          <w:szCs w:val="24"/>
        </w:rPr>
      </w:pPr>
    </w:p>
    <w:p w:rsidR="00444C36" w:rsidRPr="00444C36" w:rsidRDefault="00444C36" w:rsidP="00444C36">
      <w:pPr>
        <w:spacing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8"/>
          <w:szCs w:val="24"/>
        </w:rPr>
        <w:t>Apakšuzņēmēja apņemšanās</w:t>
      </w:r>
      <w:r w:rsidR="0048529B">
        <w:rPr>
          <w:rFonts w:ascii="Times New Roman" w:eastAsia="Times New Roman" w:hAnsi="Times New Roman" w:cs="Times New Roman"/>
          <w:b/>
          <w:sz w:val="28"/>
          <w:szCs w:val="24"/>
        </w:rPr>
        <w:t>*</w:t>
      </w: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444C36">
      <w:pPr>
        <w:spacing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Ar šo mēs ____________________________ (</w:t>
      </w:r>
      <w:r w:rsidRPr="00444C36">
        <w:rPr>
          <w:rFonts w:ascii="Times New Roman" w:eastAsia="Times New Roman" w:hAnsi="Times New Roman" w:cs="Times New Roman"/>
          <w:i/>
          <w:sz w:val="24"/>
          <w:szCs w:val="24"/>
        </w:rPr>
        <w:t xml:space="preserve">uzņēmuma nosaukums, </w:t>
      </w:r>
      <w:proofErr w:type="spellStart"/>
      <w:r w:rsidRPr="00444C36">
        <w:rPr>
          <w:rFonts w:ascii="Times New Roman" w:eastAsia="Times New Roman" w:hAnsi="Times New Roman" w:cs="Times New Roman"/>
          <w:i/>
          <w:sz w:val="24"/>
          <w:szCs w:val="24"/>
        </w:rPr>
        <w:t>reģ.Nr</w:t>
      </w:r>
      <w:proofErr w:type="spellEnd"/>
      <w:r w:rsidRPr="00444C36">
        <w:rPr>
          <w:rFonts w:ascii="Times New Roman" w:eastAsia="Times New Roman" w:hAnsi="Times New Roman" w:cs="Times New Roman"/>
          <w:i/>
          <w:sz w:val="24"/>
          <w:szCs w:val="24"/>
        </w:rPr>
        <w:t>.</w:t>
      </w:r>
      <w:r w:rsidRPr="00444C36">
        <w:rPr>
          <w:rFonts w:ascii="Times New Roman" w:eastAsia="Times New Roman" w:hAnsi="Times New Roman" w:cs="Times New Roman"/>
          <w:sz w:val="24"/>
          <w:szCs w:val="24"/>
        </w:rPr>
        <w:t xml:space="preserve">) apņemamies kā </w:t>
      </w:r>
      <w:r w:rsidRPr="00444C36">
        <w:rPr>
          <w:rFonts w:ascii="Times New Roman" w:eastAsia="Times New Roman" w:hAnsi="Times New Roman" w:cs="Times New Roman"/>
          <w:sz w:val="24"/>
          <w:szCs w:val="24"/>
          <w:u w:val="single"/>
        </w:rPr>
        <w:t>apakšuzņēmējs</w:t>
      </w:r>
      <w:r w:rsidRPr="00444C36">
        <w:rPr>
          <w:rFonts w:ascii="Times New Roman" w:eastAsia="Times New Roman" w:hAnsi="Times New Roman" w:cs="Times New Roman"/>
          <w:sz w:val="24"/>
          <w:szCs w:val="24"/>
        </w:rPr>
        <w:t xml:space="preserve"> strādāt pie līguma </w:t>
      </w:r>
      <w:r w:rsidRPr="00444C36">
        <w:rPr>
          <w:rFonts w:ascii="Times New Roman" w:eastAsia="Times New Roman" w:hAnsi="Times New Roman" w:cs="Times New Roman"/>
          <w:b/>
          <w:sz w:val="24"/>
          <w:szCs w:val="24"/>
        </w:rPr>
        <w:t>„</w:t>
      </w:r>
      <w:r w:rsidR="005A2954" w:rsidRPr="005A2954">
        <w:rPr>
          <w:rFonts w:ascii="Times New Roman" w:eastAsia="Times New Roman" w:hAnsi="Times New Roman" w:cs="Times New Roman"/>
          <w:b/>
          <w:sz w:val="24"/>
          <w:szCs w:val="24"/>
        </w:rPr>
        <w:t>Priekules vidusskolas 2.stāva gaiteņa un vestibila renovācija</w:t>
      </w:r>
      <w:r w:rsidRPr="00444C36">
        <w:rPr>
          <w:rFonts w:ascii="Times New Roman" w:eastAsia="Times New Roman" w:hAnsi="Times New Roman" w:cs="Times New Roman"/>
          <w:b/>
          <w:sz w:val="24"/>
          <w:szCs w:val="24"/>
        </w:rPr>
        <w:t xml:space="preserve">” </w:t>
      </w:r>
      <w:r w:rsidRPr="00444C36">
        <w:rPr>
          <w:rFonts w:ascii="Times New Roman" w:eastAsia="Times New Roman" w:hAnsi="Times New Roman" w:cs="Times New Roman"/>
          <w:sz w:val="24"/>
          <w:szCs w:val="24"/>
        </w:rPr>
        <w:t>izpildes</w:t>
      </w:r>
      <w:r w:rsidRPr="00444C36">
        <w:rPr>
          <w:rFonts w:ascii="Times New Roman" w:eastAsia="Times New Roman" w:hAnsi="Times New Roman" w:cs="Times New Roman"/>
          <w:b/>
          <w:sz w:val="24"/>
          <w:szCs w:val="24"/>
        </w:rPr>
        <w:t xml:space="preserve"> &lt;</w:t>
      </w:r>
      <w:r w:rsidRPr="00444C36">
        <w:rPr>
          <w:rFonts w:ascii="Times New Roman" w:eastAsia="Times New Roman" w:hAnsi="Times New Roman" w:cs="Times New Roman"/>
          <w:i/>
          <w:sz w:val="24"/>
          <w:szCs w:val="24"/>
        </w:rPr>
        <w:t>Pretendenta nosaukums</w:t>
      </w:r>
      <w:r w:rsidRPr="00444C36">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444C36">
        <w:rPr>
          <w:rFonts w:ascii="Times New Roman" w:eastAsia="Times New Roman" w:hAnsi="Times New Roman" w:cs="Times New Roman"/>
          <w:i/>
          <w:sz w:val="24"/>
          <w:szCs w:val="24"/>
        </w:rPr>
        <w:t>minēt konkrētos apakšuzņēmējam veicamos darbus un to apjomus (% un summa, LVL bez PVN)</w:t>
      </w:r>
      <w:r w:rsidRPr="00444C36">
        <w:rPr>
          <w:rFonts w:ascii="Times New Roman" w:eastAsia="Times New Roman" w:hAnsi="Times New Roman" w:cs="Times New Roman"/>
          <w:sz w:val="24"/>
          <w:szCs w:val="24"/>
        </w:rPr>
        <w:t xml:space="preserve">. </w:t>
      </w:r>
    </w:p>
    <w:p w:rsidR="00444C36" w:rsidRPr="00444C36" w:rsidRDefault="00444C36" w:rsidP="00444C36">
      <w:pPr>
        <w:spacing w:after="0" w:line="240" w:lineRule="auto"/>
        <w:jc w:val="both"/>
        <w:rPr>
          <w:rFonts w:ascii="Times New Roman" w:eastAsia="Times New Roman" w:hAnsi="Times New Roman" w:cs="Times New Roman"/>
          <w:sz w:val="24"/>
          <w:szCs w:val="24"/>
        </w:rPr>
      </w:pPr>
    </w:p>
    <w:p w:rsidR="00444C36" w:rsidRPr="00444C36" w:rsidRDefault="00444C36" w:rsidP="005A2954">
      <w:pPr>
        <w:spacing w:after="120" w:line="240" w:lineRule="auto"/>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Ar šo apliecinām, ka esam iepazinušies ar iepirkuma dokumentāciju</w:t>
      </w:r>
      <w:r w:rsidR="005A2954">
        <w:rPr>
          <w:rFonts w:ascii="Times New Roman" w:eastAsia="Times New Roman" w:hAnsi="Times New Roman" w:cs="Times New Roman"/>
          <w:sz w:val="24"/>
          <w:szCs w:val="24"/>
        </w:rPr>
        <w:t xml:space="preserve"> un </w:t>
      </w:r>
      <w:r w:rsidRPr="00444C36">
        <w:rPr>
          <w:rFonts w:ascii="Times New Roman" w:eastAsia="Times New Roman" w:hAnsi="Times New Roman" w:cs="Times New Roman"/>
          <w:sz w:val="24"/>
          <w:szCs w:val="24"/>
        </w:rPr>
        <w:t>līguma nosacījumiem.</w:t>
      </w:r>
    </w:p>
    <w:p w:rsidR="00444C36" w:rsidRPr="00444C36" w:rsidRDefault="00444C36" w:rsidP="00444C36">
      <w:pPr>
        <w:spacing w:after="12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444C36" w:rsidRPr="00444C36" w:rsidTr="00401A9F">
        <w:tc>
          <w:tcPr>
            <w:tcW w:w="2100" w:type="dxa"/>
            <w:vAlign w:val="center"/>
          </w:tcPr>
          <w:p w:rsidR="00444C36" w:rsidRPr="00444C36" w:rsidRDefault="00AC2ECE" w:rsidP="00AC2E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Amats, v</w:t>
            </w:r>
            <w:r w:rsidR="00444C36" w:rsidRPr="00444C36">
              <w:rPr>
                <w:rFonts w:ascii="Times New Roman" w:eastAsia="Times New Roman" w:hAnsi="Times New Roman" w:cs="Times New Roman"/>
                <w:b/>
                <w:sz w:val="24"/>
                <w:szCs w:val="24"/>
              </w:rPr>
              <w:t xml:space="preserve">ārds, </w:t>
            </w:r>
            <w:r>
              <w:rPr>
                <w:rFonts w:ascii="Times New Roman" w:eastAsia="Times New Roman" w:hAnsi="Times New Roman" w:cs="Times New Roman"/>
                <w:b/>
                <w:sz w:val="24"/>
                <w:szCs w:val="24"/>
              </w:rPr>
              <w:t>u</w:t>
            </w:r>
            <w:r w:rsidR="00444C36" w:rsidRPr="00444C36">
              <w:rPr>
                <w:rFonts w:ascii="Times New Roman" w:eastAsia="Times New Roman" w:hAnsi="Times New Roman" w:cs="Times New Roman"/>
                <w:b/>
                <w:sz w:val="24"/>
                <w:szCs w:val="24"/>
              </w:rPr>
              <w:t>zvārds</w:t>
            </w:r>
          </w:p>
        </w:tc>
        <w:tc>
          <w:tcPr>
            <w:tcW w:w="6972" w:type="dxa"/>
            <w:vAlign w:val="center"/>
          </w:tcPr>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4"/>
                <w:szCs w:val="24"/>
              </w:rPr>
            </w:pPr>
          </w:p>
        </w:tc>
      </w:tr>
      <w:tr w:rsidR="00444C36" w:rsidRPr="00444C36" w:rsidTr="00401A9F">
        <w:tc>
          <w:tcPr>
            <w:tcW w:w="2100" w:type="dxa"/>
            <w:vAlign w:val="center"/>
          </w:tcPr>
          <w:p w:rsidR="00444C36" w:rsidRPr="00444C36" w:rsidRDefault="00444C36" w:rsidP="00444C36">
            <w:pPr>
              <w:spacing w:after="0" w:line="240" w:lineRule="auto"/>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Paraksts</w:t>
            </w:r>
          </w:p>
        </w:tc>
        <w:tc>
          <w:tcPr>
            <w:tcW w:w="6972" w:type="dxa"/>
            <w:vAlign w:val="center"/>
          </w:tcPr>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4"/>
                <w:szCs w:val="24"/>
              </w:rPr>
            </w:pPr>
          </w:p>
        </w:tc>
      </w:tr>
      <w:tr w:rsidR="00444C36" w:rsidRPr="00444C36" w:rsidTr="00401A9F">
        <w:tc>
          <w:tcPr>
            <w:tcW w:w="2100" w:type="dxa"/>
            <w:vAlign w:val="center"/>
          </w:tcPr>
          <w:p w:rsidR="00444C36" w:rsidRPr="00444C36" w:rsidRDefault="00444C36" w:rsidP="00444C36">
            <w:pPr>
              <w:spacing w:after="0" w:line="240" w:lineRule="auto"/>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Datums</w:t>
            </w:r>
          </w:p>
        </w:tc>
        <w:tc>
          <w:tcPr>
            <w:tcW w:w="6972" w:type="dxa"/>
            <w:vAlign w:val="center"/>
          </w:tcPr>
          <w:p w:rsidR="00444C36" w:rsidRPr="00444C36" w:rsidRDefault="00444C36" w:rsidP="00444C36">
            <w:pPr>
              <w:spacing w:after="0" w:line="240" w:lineRule="auto"/>
              <w:rPr>
                <w:rFonts w:ascii="Times New Roman" w:eastAsia="Times New Roman" w:hAnsi="Times New Roman" w:cs="Times New Roman"/>
                <w:sz w:val="24"/>
                <w:szCs w:val="24"/>
              </w:rPr>
            </w:pPr>
          </w:p>
          <w:p w:rsidR="00444C36" w:rsidRPr="00444C36" w:rsidRDefault="00444C36" w:rsidP="00444C36">
            <w:pPr>
              <w:spacing w:after="0" w:line="240" w:lineRule="auto"/>
              <w:rPr>
                <w:rFonts w:ascii="Times New Roman" w:eastAsia="Times New Roman" w:hAnsi="Times New Roman" w:cs="Times New Roman"/>
                <w:sz w:val="24"/>
                <w:szCs w:val="24"/>
              </w:rPr>
            </w:pPr>
          </w:p>
        </w:tc>
      </w:tr>
    </w:tbl>
    <w:p w:rsidR="00444C36" w:rsidRDefault="00444C36" w:rsidP="0048529B">
      <w:pPr>
        <w:spacing w:after="120" w:line="240" w:lineRule="auto"/>
        <w:ind w:left="283"/>
        <w:rPr>
          <w:rFonts w:ascii="Times New Roman" w:eastAsia="Times New Roman" w:hAnsi="Times New Roman" w:cs="Times New Roman"/>
          <w:sz w:val="28"/>
          <w:szCs w:val="24"/>
        </w:rPr>
      </w:pPr>
    </w:p>
    <w:p w:rsidR="00444C36" w:rsidRPr="00444C36" w:rsidRDefault="0048529B" w:rsidP="009F1479">
      <w:pPr>
        <w:tabs>
          <w:tab w:val="left" w:pos="0"/>
          <w:tab w:val="left" w:pos="645"/>
        </w:tabs>
        <w:spacing w:after="0" w:line="240" w:lineRule="auto"/>
        <w:rPr>
          <w:rFonts w:ascii="Times New Roman" w:eastAsia="Times New Roman" w:hAnsi="Times New Roman" w:cs="Times New Roman"/>
          <w:sz w:val="28"/>
          <w:szCs w:val="24"/>
        </w:rPr>
      </w:pPr>
      <w:r w:rsidRPr="005A2954">
        <w:rPr>
          <w:rFonts w:ascii="Times New Roman" w:eastAsia="Times New Roman" w:hAnsi="Times New Roman" w:cs="Times New Roman"/>
          <w:i/>
          <w:sz w:val="28"/>
          <w:szCs w:val="24"/>
        </w:rPr>
        <w:t>*</w:t>
      </w:r>
      <w:r w:rsidRPr="005A2954">
        <w:rPr>
          <w:rFonts w:ascii="Times New Roman" w:eastAsia="Times New Roman" w:hAnsi="Times New Roman" w:cs="Times New Roman"/>
          <w:i/>
          <w:lang w:eastAsia="ar-SA"/>
        </w:rPr>
        <w:t xml:space="preserve"> </w:t>
      </w:r>
      <w:r w:rsidRPr="0015695C">
        <w:rPr>
          <w:rFonts w:ascii="Times New Roman" w:eastAsia="Times New Roman" w:hAnsi="Times New Roman" w:cs="Times New Roman"/>
          <w:i/>
          <w:lang w:eastAsia="ar-SA"/>
        </w:rPr>
        <w:t>Iesniedz, ja pretendents līguma izpildei ir plānojis piesaistīt apakšuzņēmējus. Ja pretendents informāciju neiesniedz, pasūtītājs uzskata, ka apakšuzņēmēji netiek piesaistīti.</w:t>
      </w:r>
    </w:p>
    <w:p w:rsidR="00444C36" w:rsidRPr="00444C36" w:rsidRDefault="00444C36" w:rsidP="00444C36">
      <w:pPr>
        <w:spacing w:after="0" w:line="240" w:lineRule="auto"/>
        <w:rPr>
          <w:rFonts w:ascii="Times New Roman" w:eastAsia="Times New Roman" w:hAnsi="Times New Roman" w:cs="Times New Roman"/>
          <w:sz w:val="28"/>
          <w:szCs w:val="24"/>
        </w:rPr>
      </w:pPr>
    </w:p>
    <w:p w:rsidR="00444C36" w:rsidRPr="00444C36" w:rsidRDefault="00444C36" w:rsidP="00444C36">
      <w:pPr>
        <w:spacing w:after="0" w:line="240" w:lineRule="auto"/>
        <w:rPr>
          <w:rFonts w:ascii="Times New Roman" w:eastAsia="Times New Roman" w:hAnsi="Times New Roman" w:cs="Times New Roman"/>
          <w:sz w:val="28"/>
          <w:szCs w:val="24"/>
        </w:rPr>
        <w:sectPr w:rsidR="00444C36" w:rsidRPr="00444C36" w:rsidSect="00867B5E">
          <w:headerReference w:type="even" r:id="rId25"/>
          <w:headerReference w:type="default" r:id="rId26"/>
          <w:footerReference w:type="even" r:id="rId27"/>
          <w:footerReference w:type="default" r:id="rId28"/>
          <w:type w:val="continuous"/>
          <w:pgSz w:w="11906" w:h="16838" w:code="9"/>
          <w:pgMar w:top="720" w:right="1134" w:bottom="902" w:left="1701" w:header="709" w:footer="709" w:gutter="0"/>
          <w:cols w:space="708"/>
          <w:titlePg/>
          <w:docGrid w:linePitch="360"/>
        </w:sectPr>
      </w:pPr>
    </w:p>
    <w:p w:rsidR="00444C36" w:rsidRPr="00444C36" w:rsidRDefault="009F1479" w:rsidP="00444C36">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6E2360">
        <w:rPr>
          <w:rFonts w:ascii="Times New Roman" w:eastAsia="Times New Roman" w:hAnsi="Times New Roman" w:cs="Times New Roman"/>
          <w:b/>
          <w:sz w:val="24"/>
          <w:szCs w:val="24"/>
        </w:rPr>
        <w:t>.</w:t>
      </w:r>
      <w:r w:rsidR="00444C36" w:rsidRPr="00444C36">
        <w:rPr>
          <w:rFonts w:ascii="Times New Roman" w:eastAsia="Times New Roman" w:hAnsi="Times New Roman" w:cs="Times New Roman"/>
          <w:b/>
          <w:sz w:val="24"/>
          <w:szCs w:val="24"/>
        </w:rPr>
        <w:t>pielikums</w:t>
      </w:r>
    </w:p>
    <w:p w:rsidR="006E2360" w:rsidRDefault="006E2360" w:rsidP="006E236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 iepirkuma ar identifikācijas </w:t>
      </w:r>
    </w:p>
    <w:p w:rsidR="00444C36" w:rsidRPr="00444C36" w:rsidRDefault="006E2360" w:rsidP="006E2360">
      <w:pPr>
        <w:tabs>
          <w:tab w:val="center" w:pos="2700"/>
        </w:tabs>
        <w:spacing w:after="0" w:line="240" w:lineRule="auto"/>
        <w:jc w:val="right"/>
        <w:rPr>
          <w:rFonts w:ascii="Arial" w:eastAsia="Times New Roman" w:hAnsi="Arial" w:cs="Times New Roman"/>
          <w:sz w:val="24"/>
          <w:szCs w:val="24"/>
        </w:rPr>
      </w:pPr>
      <w:proofErr w:type="spellStart"/>
      <w:r>
        <w:rPr>
          <w:rFonts w:ascii="Times New Roman" w:eastAsia="Times New Roman" w:hAnsi="Times New Roman" w:cs="Times New Roman"/>
          <w:sz w:val="24"/>
          <w:szCs w:val="24"/>
        </w:rPr>
        <w:t>Nr.PND</w:t>
      </w:r>
      <w:proofErr w:type="spellEnd"/>
      <w:r>
        <w:rPr>
          <w:rFonts w:ascii="Times New Roman" w:eastAsia="Times New Roman" w:hAnsi="Times New Roman" w:cs="Times New Roman"/>
          <w:sz w:val="24"/>
          <w:szCs w:val="24"/>
        </w:rPr>
        <w:t>/2013-16 nolikuma</w:t>
      </w:r>
    </w:p>
    <w:p w:rsidR="00444C36" w:rsidRPr="00444C36" w:rsidRDefault="00444C36" w:rsidP="00444C36">
      <w:pPr>
        <w:keepNext/>
        <w:numPr>
          <w:ilvl w:val="1"/>
          <w:numId w:val="0"/>
        </w:numPr>
        <w:tabs>
          <w:tab w:val="num" w:pos="576"/>
        </w:tabs>
        <w:suppressAutoHyphens/>
        <w:spacing w:after="0" w:line="240" w:lineRule="auto"/>
        <w:ind w:left="576" w:hanging="576"/>
        <w:jc w:val="center"/>
        <w:outlineLvl w:val="1"/>
        <w:rPr>
          <w:rFonts w:ascii="Arial" w:eastAsia="Times New Roman" w:hAnsi="Arial" w:cs="Arial"/>
          <w:b/>
          <w:bCs/>
          <w:i/>
          <w:iCs/>
          <w:sz w:val="24"/>
          <w:szCs w:val="24"/>
        </w:rPr>
      </w:pPr>
    </w:p>
    <w:p w:rsidR="00444C36" w:rsidRPr="00444C36" w:rsidRDefault="00444C36" w:rsidP="00444C36">
      <w:pPr>
        <w:spacing w:after="0" w:line="240" w:lineRule="auto"/>
        <w:jc w:val="right"/>
        <w:rPr>
          <w:rFonts w:ascii="Times New Roman" w:eastAsia="Times New Roman" w:hAnsi="Times New Roman" w:cs="Times New Roman"/>
          <w:sz w:val="28"/>
          <w:szCs w:val="24"/>
        </w:rPr>
      </w:pPr>
    </w:p>
    <w:p w:rsidR="00444C36" w:rsidRPr="00444C36" w:rsidRDefault="00444C36" w:rsidP="00444C36">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444C36">
        <w:rPr>
          <w:rFonts w:ascii="Times New Roman" w:eastAsia="Times New Roman" w:hAnsi="Times New Roman" w:cs="Times New Roman"/>
          <w:b/>
          <w:bCs/>
          <w:color w:val="000000"/>
          <w:spacing w:val="-1"/>
          <w:sz w:val="28"/>
        </w:rPr>
        <w:t xml:space="preserve"> LĪGUMS </w:t>
      </w:r>
    </w:p>
    <w:p w:rsidR="00444C36" w:rsidRPr="00444C36" w:rsidRDefault="00444C36" w:rsidP="00444C36">
      <w:pPr>
        <w:shd w:val="clear" w:color="auto" w:fill="FFFFFF"/>
        <w:spacing w:after="0" w:line="240" w:lineRule="auto"/>
        <w:ind w:left="7"/>
        <w:jc w:val="center"/>
        <w:rPr>
          <w:rFonts w:ascii="Times New Roman" w:eastAsia="Times New Roman" w:hAnsi="Times New Roman" w:cs="Times New Roman"/>
          <w:sz w:val="24"/>
          <w:szCs w:val="24"/>
        </w:rPr>
      </w:pPr>
      <w:r w:rsidRPr="00444C36">
        <w:rPr>
          <w:rFonts w:ascii="Times New Roman" w:eastAsia="Times New Roman" w:hAnsi="Times New Roman" w:cs="Times New Roman"/>
          <w:bCs/>
          <w:color w:val="000000"/>
          <w:spacing w:val="-1"/>
          <w:sz w:val="24"/>
          <w:szCs w:val="24"/>
        </w:rPr>
        <w:t>Priekule</w:t>
      </w:r>
    </w:p>
    <w:p w:rsidR="00444C36" w:rsidRPr="00444C36" w:rsidRDefault="00444C36" w:rsidP="00444C36">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444C36">
        <w:rPr>
          <w:rFonts w:ascii="Times New Roman" w:eastAsia="Times New Roman" w:hAnsi="Times New Roman" w:cs="Times New Roman"/>
          <w:iCs/>
          <w:color w:val="000000"/>
          <w:sz w:val="24"/>
          <w:szCs w:val="24"/>
        </w:rPr>
        <w:t>201</w:t>
      </w:r>
      <w:r w:rsidR="006E2360">
        <w:rPr>
          <w:rFonts w:ascii="Times New Roman" w:eastAsia="Times New Roman" w:hAnsi="Times New Roman" w:cs="Times New Roman"/>
          <w:iCs/>
          <w:color w:val="000000"/>
          <w:sz w:val="24"/>
          <w:szCs w:val="24"/>
        </w:rPr>
        <w:t>3</w:t>
      </w:r>
      <w:r w:rsidRPr="00444C36">
        <w:rPr>
          <w:rFonts w:ascii="Times New Roman" w:eastAsia="Times New Roman" w:hAnsi="Times New Roman" w:cs="Times New Roman"/>
          <w:iCs/>
          <w:color w:val="000000"/>
          <w:sz w:val="24"/>
          <w:szCs w:val="24"/>
        </w:rPr>
        <w:t>.gada ___.__________</w:t>
      </w:r>
      <w:r w:rsidRPr="00444C36">
        <w:rPr>
          <w:rFonts w:ascii="Times New Roman" w:eastAsia="Times New Roman" w:hAnsi="Times New Roman" w:cs="Times New Roman"/>
          <w:iCs/>
          <w:color w:val="000000"/>
          <w:sz w:val="24"/>
          <w:szCs w:val="24"/>
        </w:rPr>
        <w:tab/>
      </w:r>
      <w:r w:rsidRPr="00444C36">
        <w:rPr>
          <w:rFonts w:ascii="Times New Roman" w:eastAsia="Times New Roman" w:hAnsi="Times New Roman" w:cs="Times New Roman"/>
          <w:iCs/>
          <w:color w:val="000000"/>
          <w:sz w:val="24"/>
          <w:szCs w:val="24"/>
        </w:rPr>
        <w:tab/>
      </w:r>
      <w:r w:rsidRPr="00444C36">
        <w:rPr>
          <w:rFonts w:ascii="Times New Roman" w:eastAsia="Times New Roman" w:hAnsi="Times New Roman" w:cs="Times New Roman"/>
          <w:iCs/>
          <w:color w:val="000000"/>
          <w:sz w:val="24"/>
          <w:szCs w:val="24"/>
        </w:rPr>
        <w:tab/>
      </w:r>
      <w:r w:rsidRPr="00444C36">
        <w:rPr>
          <w:rFonts w:ascii="Times New Roman" w:eastAsia="Times New Roman" w:hAnsi="Times New Roman" w:cs="Times New Roman"/>
          <w:iCs/>
          <w:color w:val="000000"/>
          <w:sz w:val="24"/>
          <w:szCs w:val="24"/>
        </w:rPr>
        <w:tab/>
      </w:r>
      <w:r w:rsidRPr="00444C36">
        <w:rPr>
          <w:rFonts w:ascii="Times New Roman" w:eastAsia="Times New Roman" w:hAnsi="Times New Roman" w:cs="Times New Roman"/>
          <w:iCs/>
          <w:color w:val="000000"/>
          <w:sz w:val="24"/>
          <w:szCs w:val="24"/>
        </w:rPr>
        <w:tab/>
      </w:r>
      <w:proofErr w:type="spellStart"/>
      <w:r w:rsidRPr="00444C36">
        <w:rPr>
          <w:rFonts w:ascii="Times New Roman" w:eastAsia="Times New Roman" w:hAnsi="Times New Roman" w:cs="Times New Roman"/>
          <w:iCs/>
          <w:color w:val="000000"/>
          <w:sz w:val="24"/>
          <w:szCs w:val="24"/>
        </w:rPr>
        <w:t>Nr</w:t>
      </w:r>
      <w:proofErr w:type="spellEnd"/>
      <w:r w:rsidRPr="00444C36">
        <w:rPr>
          <w:rFonts w:ascii="Times New Roman" w:eastAsia="Times New Roman" w:hAnsi="Times New Roman" w:cs="Times New Roman"/>
          <w:iCs/>
          <w:color w:val="000000"/>
          <w:sz w:val="24"/>
          <w:szCs w:val="24"/>
        </w:rPr>
        <w:t>.____________</w:t>
      </w:r>
    </w:p>
    <w:p w:rsidR="00444C36" w:rsidRPr="00444C36" w:rsidRDefault="00444C36" w:rsidP="00444C36">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444C36" w:rsidRPr="00444C36" w:rsidRDefault="00444C36" w:rsidP="00444C36">
      <w:pPr>
        <w:spacing w:before="120" w:after="0" w:line="240" w:lineRule="auto"/>
        <w:jc w:val="both"/>
        <w:rPr>
          <w:rFonts w:ascii="Times New Roman" w:eastAsia="Times New Roman" w:hAnsi="Times New Roman" w:cs="Times New Roman"/>
          <w:bCs/>
          <w:sz w:val="24"/>
          <w:szCs w:val="24"/>
        </w:rPr>
      </w:pPr>
      <w:r w:rsidRPr="00444C36">
        <w:rPr>
          <w:rFonts w:ascii="Times New Roman" w:eastAsia="Times New Roman" w:hAnsi="Times New Roman" w:cs="Times New Roman"/>
          <w:b/>
          <w:sz w:val="24"/>
          <w:szCs w:val="24"/>
        </w:rPr>
        <w:t xml:space="preserve">Priekules novada </w:t>
      </w:r>
      <w:r w:rsidR="006E2360">
        <w:rPr>
          <w:rFonts w:ascii="Times New Roman" w:eastAsia="Times New Roman" w:hAnsi="Times New Roman" w:cs="Times New Roman"/>
          <w:b/>
          <w:sz w:val="24"/>
          <w:szCs w:val="24"/>
        </w:rPr>
        <w:t>pašvaldība</w:t>
      </w:r>
      <w:r w:rsidRPr="00444C36">
        <w:rPr>
          <w:rFonts w:ascii="Times New Roman" w:eastAsia="Times New Roman" w:hAnsi="Times New Roman" w:cs="Times New Roman"/>
          <w:sz w:val="24"/>
          <w:szCs w:val="24"/>
        </w:rPr>
        <w:t xml:space="preserve">, reģ.Nr.90000031601, tās priekšsēdētājas Vijas </w:t>
      </w:r>
      <w:proofErr w:type="spellStart"/>
      <w:r w:rsidRPr="00444C36">
        <w:rPr>
          <w:rFonts w:ascii="Times New Roman" w:eastAsia="Times New Roman" w:hAnsi="Times New Roman" w:cs="Times New Roman"/>
          <w:sz w:val="24"/>
          <w:szCs w:val="24"/>
        </w:rPr>
        <w:t>Jablonskas</w:t>
      </w:r>
      <w:proofErr w:type="spellEnd"/>
      <w:r w:rsidRPr="00444C36">
        <w:rPr>
          <w:rFonts w:ascii="Times New Roman" w:eastAsia="Times New Roman" w:hAnsi="Times New Roman" w:cs="Times New Roman"/>
          <w:sz w:val="24"/>
          <w:szCs w:val="24"/>
        </w:rPr>
        <w:t xml:space="preserve"> personā, kura rīkojas, pamatojoties uz LR likuma „Par pašvaldībām” un Priekules novada domes 20</w:t>
      </w:r>
      <w:r w:rsidR="006E2360">
        <w:rPr>
          <w:rFonts w:ascii="Times New Roman" w:eastAsia="Times New Roman" w:hAnsi="Times New Roman" w:cs="Times New Roman"/>
          <w:sz w:val="24"/>
          <w:szCs w:val="24"/>
        </w:rPr>
        <w:t>13</w:t>
      </w:r>
      <w:r w:rsidRPr="00444C36">
        <w:rPr>
          <w:rFonts w:ascii="Times New Roman" w:eastAsia="Times New Roman" w:hAnsi="Times New Roman" w:cs="Times New Roman"/>
          <w:sz w:val="24"/>
          <w:szCs w:val="24"/>
        </w:rPr>
        <w:t xml:space="preserve">.gada </w:t>
      </w:r>
      <w:r w:rsidR="006E2360">
        <w:rPr>
          <w:rFonts w:ascii="Times New Roman" w:eastAsia="Times New Roman" w:hAnsi="Times New Roman" w:cs="Times New Roman"/>
          <w:sz w:val="24"/>
          <w:szCs w:val="24"/>
        </w:rPr>
        <w:t>25.jūlija</w:t>
      </w:r>
      <w:r w:rsidRPr="00444C36">
        <w:rPr>
          <w:rFonts w:ascii="Times New Roman" w:eastAsia="Times New Roman" w:hAnsi="Times New Roman" w:cs="Times New Roman"/>
          <w:sz w:val="24"/>
          <w:szCs w:val="24"/>
        </w:rPr>
        <w:t xml:space="preserve"> saistošo noteikumu Nr.7 „Priekules novada pašvaldības nolikums” pamata, turpmāk saukts “Pasūtītājs", no vienas puses</w:t>
      </w:r>
    </w:p>
    <w:p w:rsidR="00444C36" w:rsidRPr="00444C36" w:rsidRDefault="00444C36" w:rsidP="00444C36">
      <w:p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un</w:t>
      </w:r>
    </w:p>
    <w:p w:rsidR="00444C36" w:rsidRPr="00444C36" w:rsidRDefault="00444C36" w:rsidP="00444C36">
      <w:p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 , </w:t>
      </w:r>
      <w:proofErr w:type="spellStart"/>
      <w:r w:rsidRPr="00444C36">
        <w:rPr>
          <w:rFonts w:ascii="Times New Roman" w:eastAsia="Times New Roman" w:hAnsi="Times New Roman" w:cs="Times New Roman"/>
          <w:sz w:val="24"/>
          <w:szCs w:val="24"/>
        </w:rPr>
        <w:t>reģ.Nr</w:t>
      </w:r>
      <w:proofErr w:type="spellEnd"/>
      <w:r w:rsidRPr="00444C36">
        <w:rPr>
          <w:rFonts w:ascii="Times New Roman" w:eastAsia="Times New Roman" w:hAnsi="Times New Roman" w:cs="Times New Roman"/>
          <w:sz w:val="24"/>
          <w:szCs w:val="24"/>
        </w:rPr>
        <w:t xml:space="preserve">. .........................., tās ………………............. personā, kurš rīkojas uz statūtu pamata, turpmāk saukts „Būvuzņēmējs” otras puses, </w:t>
      </w:r>
    </w:p>
    <w:p w:rsidR="00444C36" w:rsidRPr="00444C36" w:rsidRDefault="00444C36" w:rsidP="00444C36">
      <w:p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abas kopā un katra atsevišķi turpmāk sauktas „Puses”, saskaņā ar iepirkuma </w:t>
      </w:r>
      <w:r w:rsidRPr="00444C36">
        <w:rPr>
          <w:rFonts w:ascii="Times New Roman" w:eastAsia="Times New Roman" w:hAnsi="Times New Roman" w:cs="Times New Roman"/>
          <w:b/>
          <w:sz w:val="24"/>
          <w:szCs w:val="24"/>
        </w:rPr>
        <w:t>„</w:t>
      </w:r>
      <w:r w:rsidR="006E2360" w:rsidRPr="006E2360">
        <w:rPr>
          <w:rFonts w:ascii="Times New Roman" w:eastAsia="Times New Roman" w:hAnsi="Times New Roman" w:cs="Times New Roman"/>
          <w:b/>
          <w:sz w:val="24"/>
          <w:szCs w:val="24"/>
        </w:rPr>
        <w:t>Priekules vidusskolas 2.stāva gaiteņa un vestibila renovācija</w:t>
      </w:r>
      <w:r w:rsidRPr="00444C36">
        <w:rPr>
          <w:rFonts w:ascii="Times New Roman" w:eastAsia="Times New Roman" w:hAnsi="Times New Roman" w:cs="Times New Roman"/>
          <w:b/>
          <w:sz w:val="24"/>
          <w:szCs w:val="24"/>
        </w:rPr>
        <w:t>”</w:t>
      </w:r>
      <w:r w:rsidRPr="00444C36">
        <w:rPr>
          <w:rFonts w:ascii="Times New Roman" w:eastAsia="Times New Roman" w:hAnsi="Times New Roman" w:cs="Times New Roman"/>
        </w:rPr>
        <w:t xml:space="preserve">, </w:t>
      </w:r>
      <w:r w:rsidRPr="00444C36">
        <w:rPr>
          <w:rFonts w:ascii="Times New Roman" w:eastAsia="Times New Roman" w:hAnsi="Times New Roman" w:cs="Times New Roman"/>
          <w:sz w:val="24"/>
          <w:szCs w:val="24"/>
        </w:rPr>
        <w:t xml:space="preserve">(iepirkuma identifikācijas </w:t>
      </w:r>
      <w:proofErr w:type="spellStart"/>
      <w:r w:rsidRPr="00444C36">
        <w:rPr>
          <w:rFonts w:ascii="Times New Roman" w:eastAsia="Times New Roman" w:hAnsi="Times New Roman" w:cs="Times New Roman"/>
          <w:sz w:val="24"/>
          <w:szCs w:val="24"/>
        </w:rPr>
        <w:t>Nr.PND</w:t>
      </w:r>
      <w:proofErr w:type="spellEnd"/>
      <w:r w:rsidRPr="00444C36">
        <w:rPr>
          <w:rFonts w:ascii="Times New Roman" w:eastAsia="Times New Roman" w:hAnsi="Times New Roman" w:cs="Times New Roman"/>
          <w:sz w:val="24"/>
          <w:szCs w:val="24"/>
        </w:rPr>
        <w:t>/201</w:t>
      </w:r>
      <w:r w:rsidR="006E2360">
        <w:rPr>
          <w:rFonts w:ascii="Times New Roman" w:eastAsia="Times New Roman" w:hAnsi="Times New Roman" w:cs="Times New Roman"/>
          <w:sz w:val="24"/>
          <w:szCs w:val="24"/>
        </w:rPr>
        <w:t>3</w:t>
      </w:r>
      <w:r w:rsidRPr="00444C36">
        <w:rPr>
          <w:rFonts w:ascii="Times New Roman" w:eastAsia="Times New Roman" w:hAnsi="Times New Roman" w:cs="Times New Roman"/>
          <w:sz w:val="24"/>
          <w:szCs w:val="24"/>
        </w:rPr>
        <w:t>-1</w:t>
      </w:r>
      <w:r w:rsidR="006E2360">
        <w:rPr>
          <w:rFonts w:ascii="Times New Roman" w:eastAsia="Times New Roman" w:hAnsi="Times New Roman" w:cs="Times New Roman"/>
          <w:sz w:val="24"/>
          <w:szCs w:val="24"/>
        </w:rPr>
        <w:t>6</w:t>
      </w:r>
      <w:r w:rsidRPr="00444C36">
        <w:rPr>
          <w:rFonts w:ascii="Times New Roman" w:eastAsia="Times New Roman" w:hAnsi="Times New Roman" w:cs="Times New Roman"/>
          <w:sz w:val="24"/>
          <w:szCs w:val="24"/>
        </w:rPr>
        <w:t>) rezultātiem noslēdz šo līgumu (turpmāk – Līgums) par sekojošo:</w:t>
      </w:r>
    </w:p>
    <w:p w:rsidR="00444C36" w:rsidRPr="00444C36" w:rsidRDefault="00444C36" w:rsidP="00444C36">
      <w:pPr>
        <w:spacing w:before="120" w:after="0" w:line="240" w:lineRule="auto"/>
        <w:ind w:left="454"/>
        <w:rPr>
          <w:rFonts w:ascii="Times New Roman" w:eastAsia="Times New Roman" w:hAnsi="Times New Roman" w:cs="Times New Roman"/>
          <w:sz w:val="24"/>
          <w:szCs w:val="24"/>
        </w:rPr>
      </w:pPr>
    </w:p>
    <w:p w:rsidR="00444C36" w:rsidRPr="00444C36" w:rsidRDefault="00444C36" w:rsidP="00444C36">
      <w:pPr>
        <w:numPr>
          <w:ilvl w:val="0"/>
          <w:numId w:val="4"/>
        </w:numPr>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LĪGUMA PRIEKŠMETS</w:t>
      </w:r>
    </w:p>
    <w:p w:rsidR="00444C36" w:rsidRPr="00444C36" w:rsidRDefault="00444C36" w:rsidP="00444C36">
      <w:p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444C36">
        <w:rPr>
          <w:rFonts w:ascii="Times New Roman" w:eastAsia="Times New Roman" w:hAnsi="Times New Roman" w:cs="Times New Roman"/>
          <w:b/>
          <w:sz w:val="24"/>
          <w:szCs w:val="24"/>
        </w:rPr>
        <w:t>veikt</w:t>
      </w:r>
      <w:r w:rsidRPr="00444C36">
        <w:rPr>
          <w:rFonts w:ascii="Times New Roman" w:eastAsia="Times New Roman" w:hAnsi="Times New Roman" w:cs="Times New Roman"/>
          <w:sz w:val="24"/>
          <w:szCs w:val="24"/>
        </w:rPr>
        <w:t xml:space="preserve"> </w:t>
      </w:r>
      <w:r w:rsidR="00225C18" w:rsidRPr="00225C18">
        <w:rPr>
          <w:rFonts w:ascii="Times New Roman" w:eastAsia="Times New Roman" w:hAnsi="Times New Roman" w:cs="Times New Roman"/>
          <w:b/>
          <w:sz w:val="24"/>
          <w:szCs w:val="24"/>
        </w:rPr>
        <w:t>Priekules vidusskolas 2.stāva gaiteņa un vestibila renovācija</w:t>
      </w:r>
      <w:r w:rsidR="00225C18">
        <w:rPr>
          <w:rFonts w:ascii="Times New Roman" w:eastAsia="Times New Roman" w:hAnsi="Times New Roman" w:cs="Times New Roman"/>
          <w:b/>
          <w:sz w:val="24"/>
          <w:szCs w:val="24"/>
        </w:rPr>
        <w:t>s</w:t>
      </w:r>
      <w:r w:rsidRPr="00444C36">
        <w:rPr>
          <w:rFonts w:ascii="Times New Roman" w:eastAsia="Times New Roman" w:hAnsi="Times New Roman" w:cs="Times New Roman"/>
          <w:b/>
          <w:sz w:val="24"/>
          <w:szCs w:val="24"/>
        </w:rPr>
        <w:t xml:space="preserve"> darbus </w:t>
      </w:r>
      <w:r w:rsidRPr="00444C36">
        <w:rPr>
          <w:rFonts w:ascii="Times New Roman" w:eastAsia="Times New Roman" w:hAnsi="Times New Roman" w:cs="Times New Roman"/>
          <w:sz w:val="24"/>
          <w:szCs w:val="24"/>
        </w:rPr>
        <w:t xml:space="preserve">(turpmāk – Darbi) </w:t>
      </w:r>
      <w:r w:rsidRPr="00444C36">
        <w:rPr>
          <w:rFonts w:ascii="Times New Roman" w:eastAsia="Times New Roman" w:hAnsi="Times New Roman" w:cs="Times New Roman"/>
          <w:bCs/>
          <w:sz w:val="24"/>
          <w:szCs w:val="24"/>
        </w:rPr>
        <w:t>atbilstoši Pretendenta</w:t>
      </w:r>
      <w:r w:rsidRPr="00444C36">
        <w:rPr>
          <w:rFonts w:ascii="Times New Roman" w:eastAsia="Times New Roman" w:hAnsi="Times New Roman" w:cs="Times New Roman"/>
          <w:sz w:val="24"/>
          <w:szCs w:val="24"/>
        </w:rPr>
        <w:t xml:space="preserve"> piedāvājumam </w:t>
      </w:r>
      <w:r w:rsidRPr="00444C36">
        <w:rPr>
          <w:rFonts w:ascii="Times New Roman" w:eastAsia="Times New Roman" w:hAnsi="Times New Roman" w:cs="Times New Roman"/>
          <w:spacing w:val="-1"/>
          <w:sz w:val="24"/>
          <w:szCs w:val="24"/>
        </w:rPr>
        <w:t xml:space="preserve">(Līguma </w:t>
      </w:r>
      <w:r w:rsidR="00225C18">
        <w:rPr>
          <w:rFonts w:ascii="Times New Roman" w:eastAsia="Times New Roman" w:hAnsi="Times New Roman" w:cs="Times New Roman"/>
          <w:spacing w:val="-1"/>
          <w:sz w:val="24"/>
          <w:szCs w:val="24"/>
        </w:rPr>
        <w:t>1.</w:t>
      </w:r>
      <w:r w:rsidRPr="00444C36">
        <w:rPr>
          <w:rFonts w:ascii="Times New Roman" w:eastAsia="Times New Roman" w:hAnsi="Times New Roman" w:cs="Times New Roman"/>
          <w:spacing w:val="-1"/>
          <w:sz w:val="24"/>
          <w:szCs w:val="24"/>
        </w:rPr>
        <w:t>pielikum</w:t>
      </w:r>
      <w:r w:rsidR="00225C18">
        <w:rPr>
          <w:rFonts w:ascii="Times New Roman" w:eastAsia="Times New Roman" w:hAnsi="Times New Roman" w:cs="Times New Roman"/>
          <w:spacing w:val="-1"/>
          <w:sz w:val="24"/>
          <w:szCs w:val="24"/>
        </w:rPr>
        <w:t xml:space="preserve">s </w:t>
      </w:r>
      <w:r w:rsidRPr="00444C36">
        <w:rPr>
          <w:rFonts w:ascii="Times New Roman" w:eastAsia="Times New Roman" w:hAnsi="Times New Roman" w:cs="Times New Roman"/>
          <w:spacing w:val="-1"/>
          <w:sz w:val="24"/>
          <w:szCs w:val="24"/>
        </w:rPr>
        <w:t>(finanšu piedāvājums)</w:t>
      </w:r>
      <w:r w:rsidR="009F1479">
        <w:rPr>
          <w:rFonts w:ascii="Times New Roman" w:eastAsia="Times New Roman" w:hAnsi="Times New Roman" w:cs="Times New Roman"/>
          <w:spacing w:val="-1"/>
          <w:sz w:val="24"/>
          <w:szCs w:val="24"/>
        </w:rPr>
        <w:t xml:space="preserve"> un </w:t>
      </w:r>
      <w:r w:rsidR="00225C18">
        <w:rPr>
          <w:rFonts w:ascii="Times New Roman" w:eastAsia="Times New Roman" w:hAnsi="Times New Roman" w:cs="Times New Roman"/>
          <w:spacing w:val="-1"/>
          <w:sz w:val="24"/>
          <w:szCs w:val="24"/>
        </w:rPr>
        <w:t>2.pielikums</w:t>
      </w:r>
      <w:r w:rsidRPr="00444C36">
        <w:rPr>
          <w:rFonts w:ascii="Times New Roman" w:eastAsia="Times New Roman" w:hAnsi="Times New Roman" w:cs="Times New Roman"/>
          <w:spacing w:val="-1"/>
          <w:sz w:val="24"/>
          <w:szCs w:val="24"/>
        </w:rPr>
        <w:t xml:space="preserve"> (tāmes)).</w:t>
      </w:r>
      <w:r w:rsidRPr="00444C36">
        <w:rPr>
          <w:rFonts w:ascii="Times New Roman" w:eastAsia="Times New Roman" w:hAnsi="Times New Roman" w:cs="Times New Roman"/>
          <w:sz w:val="24"/>
          <w:szCs w:val="24"/>
        </w:rPr>
        <w:t xml:space="preserve"> </w:t>
      </w:r>
    </w:p>
    <w:p w:rsidR="00444C36" w:rsidRPr="00444C36" w:rsidRDefault="00444C36" w:rsidP="00444C36">
      <w:pPr>
        <w:widowControl w:val="0"/>
        <w:numPr>
          <w:ilvl w:val="1"/>
          <w:numId w:val="5"/>
        </w:numPr>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44C36">
        <w:rPr>
          <w:rFonts w:ascii="Times New Roman" w:eastAsia="Times New Roman" w:hAnsi="Times New Roman" w:cs="Times New Roman"/>
          <w:color w:val="000000"/>
          <w:spacing w:val="1"/>
          <w:sz w:val="24"/>
          <w:szCs w:val="24"/>
        </w:rPr>
        <w:t>Darbi sevī ietver visus ar 1.1.punktā minētajiem Darbiem saistītos</w:t>
      </w:r>
      <w:r w:rsidRPr="00444C36">
        <w:rPr>
          <w:rFonts w:ascii="Times New Roman" w:eastAsia="Times New Roman" w:hAnsi="Times New Roman" w:cs="Times New Roman"/>
          <w:color w:val="000000"/>
          <w:spacing w:val="9"/>
          <w:sz w:val="24"/>
          <w:szCs w:val="24"/>
        </w:rPr>
        <w:t xml:space="preserve"> </w:t>
      </w:r>
      <w:r w:rsidR="009F1479">
        <w:rPr>
          <w:rFonts w:ascii="Times New Roman" w:eastAsia="Times New Roman" w:hAnsi="Times New Roman" w:cs="Times New Roman"/>
          <w:color w:val="000000"/>
          <w:spacing w:val="9"/>
          <w:sz w:val="24"/>
          <w:szCs w:val="24"/>
        </w:rPr>
        <w:t>d</w:t>
      </w:r>
      <w:r w:rsidRPr="00444C36">
        <w:rPr>
          <w:rFonts w:ascii="Times New Roman" w:eastAsia="Times New Roman" w:hAnsi="Times New Roman" w:cs="Times New Roman"/>
          <w:color w:val="000000"/>
          <w:spacing w:val="9"/>
          <w:sz w:val="24"/>
          <w:szCs w:val="24"/>
        </w:rPr>
        <w:t xml:space="preserve">arbus, </w:t>
      </w:r>
      <w:r w:rsidR="009F1479">
        <w:rPr>
          <w:rFonts w:ascii="Times New Roman" w:eastAsia="Times New Roman" w:hAnsi="Times New Roman" w:cs="Times New Roman"/>
          <w:color w:val="000000"/>
          <w:spacing w:val="9"/>
          <w:sz w:val="24"/>
          <w:szCs w:val="24"/>
        </w:rPr>
        <w:t>Darbu</w:t>
      </w:r>
      <w:r w:rsidRPr="00444C36">
        <w:rPr>
          <w:rFonts w:ascii="Times New Roman" w:eastAsia="Times New Roman" w:hAnsi="Times New Roman" w:cs="Times New Roman"/>
          <w:color w:val="000000"/>
          <w:spacing w:val="9"/>
          <w:sz w:val="24"/>
          <w:szCs w:val="24"/>
        </w:rPr>
        <w:t xml:space="preserve"> vadību un organizēšanu, </w:t>
      </w:r>
      <w:r w:rsidRPr="00444C36">
        <w:rPr>
          <w:rFonts w:ascii="Times New Roman" w:eastAsia="Times New Roman" w:hAnsi="Times New Roman" w:cs="Times New Roman"/>
          <w:color w:val="000000"/>
          <w:spacing w:val="6"/>
          <w:sz w:val="24"/>
          <w:szCs w:val="24"/>
        </w:rPr>
        <w:t xml:space="preserve">nepieciešamo materiālu un iekārtu piegādi un nodošanu </w:t>
      </w:r>
      <w:r w:rsidR="00907378">
        <w:rPr>
          <w:rFonts w:ascii="Times New Roman" w:eastAsia="Times New Roman" w:hAnsi="Times New Roman" w:cs="Times New Roman"/>
          <w:color w:val="000000"/>
          <w:spacing w:val="6"/>
          <w:sz w:val="24"/>
          <w:szCs w:val="24"/>
        </w:rPr>
        <w:t>Pasūtītājam</w:t>
      </w:r>
      <w:r w:rsidR="00225C18">
        <w:rPr>
          <w:rFonts w:ascii="Times New Roman" w:eastAsia="Times New Roman" w:hAnsi="Times New Roman" w:cs="Times New Roman"/>
          <w:color w:val="000000"/>
          <w:spacing w:val="6"/>
          <w:sz w:val="24"/>
          <w:szCs w:val="24"/>
        </w:rPr>
        <w:t xml:space="preserve"> </w:t>
      </w:r>
      <w:r w:rsidRPr="00444C36">
        <w:rPr>
          <w:rFonts w:ascii="Times New Roman" w:eastAsia="Times New Roman" w:hAnsi="Times New Roman" w:cs="Times New Roman"/>
          <w:color w:val="000000"/>
          <w:spacing w:val="3"/>
          <w:sz w:val="24"/>
          <w:szCs w:val="24"/>
        </w:rPr>
        <w:t xml:space="preserve">un citas </w:t>
      </w:r>
      <w:r w:rsidRPr="00444C36">
        <w:rPr>
          <w:rFonts w:ascii="Times New Roman" w:eastAsia="Times New Roman" w:hAnsi="Times New Roman" w:cs="Times New Roman"/>
          <w:color w:val="000000"/>
          <w:spacing w:val="-1"/>
          <w:sz w:val="24"/>
          <w:szCs w:val="24"/>
        </w:rPr>
        <w:t xml:space="preserve">darbības, kuras izriet no tehniskās </w:t>
      </w:r>
      <w:r w:rsidR="00907378">
        <w:rPr>
          <w:rFonts w:ascii="Times New Roman" w:eastAsia="Times New Roman" w:hAnsi="Times New Roman" w:cs="Times New Roman"/>
          <w:color w:val="000000"/>
          <w:spacing w:val="-1"/>
          <w:sz w:val="24"/>
          <w:szCs w:val="24"/>
        </w:rPr>
        <w:t>specifikā</w:t>
      </w:r>
      <w:r w:rsidRPr="00444C36">
        <w:rPr>
          <w:rFonts w:ascii="Times New Roman" w:eastAsia="Times New Roman" w:hAnsi="Times New Roman" w:cs="Times New Roman"/>
          <w:color w:val="000000"/>
          <w:spacing w:val="-1"/>
          <w:sz w:val="24"/>
          <w:szCs w:val="24"/>
        </w:rPr>
        <w:t>cijas.</w:t>
      </w:r>
    </w:p>
    <w:p w:rsidR="00444C36" w:rsidRPr="00444C36" w:rsidRDefault="00444C36" w:rsidP="00444C36">
      <w:pPr>
        <w:widowControl w:val="0"/>
        <w:numPr>
          <w:ilvl w:val="1"/>
          <w:numId w:val="5"/>
        </w:numPr>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color w:val="000000"/>
          <w:spacing w:val="3"/>
          <w:sz w:val="24"/>
          <w:szCs w:val="24"/>
        </w:rPr>
        <w:t xml:space="preserve">Būvuzņēmējs apliecina, ka viņš ir pienācīgi iepazinies ar </w:t>
      </w:r>
      <w:r w:rsidRPr="00444C36">
        <w:rPr>
          <w:rFonts w:ascii="Times New Roman" w:eastAsia="Times New Roman" w:hAnsi="Times New Roman" w:cs="Times New Roman"/>
          <w:color w:val="000000"/>
          <w:sz w:val="24"/>
          <w:szCs w:val="24"/>
        </w:rPr>
        <w:t xml:space="preserve">darba apjomu, pielietojamiem materiāliem un prasībām, kā arī ar </w:t>
      </w:r>
      <w:r w:rsidRPr="00444C36">
        <w:rPr>
          <w:rFonts w:ascii="Times New Roman" w:eastAsia="Times New Roman" w:hAnsi="Times New Roman" w:cs="Times New Roman"/>
          <w:sz w:val="24"/>
          <w:szCs w:val="24"/>
        </w:rPr>
        <w:t>Darbu veikšanas vietu un tehnisko stāvokli</w:t>
      </w:r>
      <w:r w:rsidRPr="00444C36">
        <w:rPr>
          <w:rFonts w:ascii="Times New Roman" w:eastAsia="Times New Roman" w:hAnsi="Times New Roman" w:cs="Times New Roman"/>
          <w:color w:val="000000"/>
          <w:sz w:val="24"/>
          <w:szCs w:val="24"/>
        </w:rPr>
        <w:t xml:space="preserve"> un atsakās </w:t>
      </w:r>
      <w:r w:rsidRPr="00444C36">
        <w:rPr>
          <w:rFonts w:ascii="Times New Roman" w:eastAsia="Times New Roman" w:hAnsi="Times New Roman" w:cs="Times New Roman"/>
          <w:color w:val="000000"/>
          <w:spacing w:val="1"/>
          <w:sz w:val="24"/>
          <w:szCs w:val="24"/>
        </w:rPr>
        <w:t>saistībā ar to izvirzīt jebkāda satura iebildumus vai pretenzijas pret Pasūtītāju attiecībā uz veicamo darbu apjomu un termiņiem</w:t>
      </w:r>
      <w:r w:rsidR="00225C18">
        <w:rPr>
          <w:rFonts w:ascii="Times New Roman" w:eastAsia="Times New Roman" w:hAnsi="Times New Roman" w:cs="Times New Roman"/>
          <w:color w:val="000000"/>
          <w:spacing w:val="1"/>
          <w:sz w:val="24"/>
          <w:szCs w:val="24"/>
        </w:rPr>
        <w:t>, kā arī darbu izpildes laikiem</w:t>
      </w:r>
      <w:r w:rsidRPr="00444C36">
        <w:rPr>
          <w:rFonts w:ascii="Times New Roman" w:eastAsia="Times New Roman" w:hAnsi="Times New Roman" w:cs="Times New Roman"/>
          <w:color w:val="000000"/>
          <w:spacing w:val="1"/>
          <w:sz w:val="24"/>
          <w:szCs w:val="24"/>
        </w:rPr>
        <w:t xml:space="preserve">. </w:t>
      </w:r>
    </w:p>
    <w:p w:rsidR="00444C36" w:rsidRPr="00444C36" w:rsidRDefault="00444C36" w:rsidP="00444C36">
      <w:pPr>
        <w:widowControl w:val="0"/>
        <w:numPr>
          <w:ilvl w:val="1"/>
          <w:numId w:val="5"/>
        </w:numPr>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sz w:val="24"/>
          <w:szCs w:val="24"/>
        </w:rPr>
        <w:t>Būvuzņēmējs</w:t>
      </w:r>
      <w:r w:rsidRPr="00444C36">
        <w:rPr>
          <w:rFonts w:ascii="Times New Roman" w:eastAsia="Times New Roman" w:hAnsi="Times New Roman" w:cs="Times New Roman"/>
          <w:color w:val="000000"/>
          <w:spacing w:val="1"/>
          <w:sz w:val="24"/>
          <w:szCs w:val="24"/>
        </w:rPr>
        <w:t xml:space="preserve"> apliecina, </w:t>
      </w:r>
      <w:r w:rsidRPr="00444C36">
        <w:rPr>
          <w:rFonts w:ascii="Times New Roman" w:eastAsia="Times New Roman" w:hAnsi="Times New Roman" w:cs="Times New Roman"/>
          <w:color w:val="000000"/>
          <w:spacing w:val="-1"/>
          <w:sz w:val="24"/>
          <w:szCs w:val="24"/>
        </w:rPr>
        <w:t xml:space="preserve">ka Līguma 1.1.punktā minētie Darbi ir realizējami un, ka finanšu piedāvājumā (Līguma </w:t>
      </w:r>
      <w:r w:rsidR="00225C18">
        <w:rPr>
          <w:rFonts w:ascii="Times New Roman" w:eastAsia="Times New Roman" w:hAnsi="Times New Roman" w:cs="Times New Roman"/>
          <w:color w:val="000000"/>
          <w:spacing w:val="-1"/>
          <w:sz w:val="24"/>
          <w:szCs w:val="24"/>
        </w:rPr>
        <w:t>1.</w:t>
      </w:r>
      <w:r w:rsidRPr="00444C36">
        <w:rPr>
          <w:rFonts w:ascii="Times New Roman" w:eastAsia="Times New Roman" w:hAnsi="Times New Roman" w:cs="Times New Roman"/>
          <w:color w:val="000000"/>
          <w:spacing w:val="-1"/>
          <w:sz w:val="24"/>
          <w:szCs w:val="24"/>
        </w:rPr>
        <w:t xml:space="preserve">pielikums) ir iekļauti visi </w:t>
      </w:r>
      <w:r w:rsidRPr="00444C36">
        <w:rPr>
          <w:rFonts w:ascii="Times New Roman" w:eastAsia="Times New Roman" w:hAnsi="Times New Roman" w:cs="Times New Roman"/>
          <w:color w:val="000000"/>
          <w:spacing w:val="4"/>
          <w:sz w:val="24"/>
          <w:szCs w:val="24"/>
        </w:rPr>
        <w:t xml:space="preserve">ar Darbu veikšanu </w:t>
      </w:r>
      <w:r w:rsidRPr="00444C36">
        <w:rPr>
          <w:rFonts w:ascii="Times New Roman" w:eastAsia="Times New Roman" w:hAnsi="Times New Roman" w:cs="Times New Roman"/>
          <w:color w:val="000000"/>
          <w:sz w:val="24"/>
          <w:szCs w:val="24"/>
        </w:rPr>
        <w:t>saistītie izdevumi, kā arī izdevumi, kurus varēja paredzēt.</w:t>
      </w:r>
    </w:p>
    <w:p w:rsidR="00444C36" w:rsidRPr="00444C36" w:rsidRDefault="00444C36" w:rsidP="00444C36">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444C36" w:rsidRPr="00444C36" w:rsidRDefault="00444C36" w:rsidP="00444C36">
      <w:pPr>
        <w:numPr>
          <w:ilvl w:val="0"/>
          <w:numId w:val="4"/>
        </w:numPr>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DARBU IZPILDES NOTEIKUMI</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b/>
          <w:sz w:val="24"/>
          <w:szCs w:val="24"/>
        </w:rPr>
      </w:pPr>
      <w:r w:rsidRPr="00444C36">
        <w:rPr>
          <w:rFonts w:ascii="Times New Roman" w:eastAsia="Times New Roman" w:hAnsi="Times New Roman" w:cs="Times New Roman"/>
          <w:sz w:val="24"/>
          <w:szCs w:val="24"/>
        </w:rPr>
        <w:t xml:space="preserve">Būvuzņēmējs apņemas Darbus veikt atbilstoši </w:t>
      </w:r>
      <w:r w:rsidR="00225C18">
        <w:rPr>
          <w:rFonts w:ascii="Times New Roman" w:eastAsia="Times New Roman" w:hAnsi="Times New Roman" w:cs="Times New Roman"/>
          <w:sz w:val="24"/>
          <w:szCs w:val="24"/>
        </w:rPr>
        <w:t>iepirkuma</w:t>
      </w:r>
      <w:r w:rsidRPr="00444C36">
        <w:rPr>
          <w:rFonts w:ascii="Times New Roman" w:eastAsia="Times New Roman" w:hAnsi="Times New Roman" w:cs="Times New Roman"/>
          <w:sz w:val="24"/>
          <w:szCs w:val="24"/>
        </w:rPr>
        <w:t xml:space="preserve"> dokumentācijai, ievērojot Pasūtītāja norādījumus, spēkā esošos būvnormatīvus, būvniecības un citu tiesību aktu prasības. Darbi tiek izpildīti precīzi un profesionālā līmenī.</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444C36" w:rsidRPr="00444C36" w:rsidRDefault="00444C36" w:rsidP="00444C3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sz w:val="24"/>
          <w:szCs w:val="24"/>
        </w:rPr>
        <w:lastRenderedPageBreak/>
        <w:t>Pēc Pasūtītāja pieprasījuma Būvuzņēmējam ir jāuzrāda Darbos izmantojamo būvizstrādājumu sertifikāti un citi to kvalitāti apliecinošie dokumenti, kā arī</w:t>
      </w:r>
      <w:r w:rsidRPr="00444C36">
        <w:rPr>
          <w:rFonts w:ascii="Times New Roman" w:eastAsia="Times New Roman" w:hAnsi="Times New Roman" w:cs="Times New Roman"/>
          <w:color w:val="000000"/>
          <w:sz w:val="24"/>
          <w:szCs w:val="24"/>
        </w:rPr>
        <w:t xml:space="preserve"> objektam piegādāto materiālu apjomi.</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Būvuzņēmējs nodrošina nepieciešamo materiālu pareizu un kvalitatīvu izmantošanu Darbu procesā.</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444C36">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444C36">
        <w:rPr>
          <w:rFonts w:ascii="Times New Roman" w:eastAsia="Times New Roman" w:hAnsi="Times New Roman" w:cs="Times New Roman"/>
          <w:color w:val="000000"/>
          <w:spacing w:val="-1"/>
          <w:sz w:val="24"/>
          <w:szCs w:val="24"/>
        </w:rPr>
        <w:t>t.i</w:t>
      </w:r>
      <w:proofErr w:type="spellEnd"/>
      <w:r w:rsidRPr="00444C36">
        <w:rPr>
          <w:rFonts w:ascii="Times New Roman" w:eastAsia="Times New Roman" w:hAnsi="Times New Roman" w:cs="Times New Roman"/>
          <w:color w:val="000000"/>
          <w:spacing w:val="-1"/>
          <w:sz w:val="24"/>
          <w:szCs w:val="24"/>
        </w:rPr>
        <w:t>. darbinieka nāves vai citas darba nespējas gadījumā.</w:t>
      </w:r>
    </w:p>
    <w:p w:rsidR="00444C36" w:rsidRPr="00444C36" w:rsidRDefault="00444C36" w:rsidP="00444C3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44C36">
        <w:rPr>
          <w:rFonts w:ascii="Times New Roman" w:eastAsia="Times New Roman" w:hAnsi="Times New Roman" w:cs="Times New Roman"/>
          <w:sz w:val="24"/>
          <w:szCs w:val="24"/>
        </w:rPr>
        <w:t>Būvuzņēmēj</w:t>
      </w:r>
      <w:r w:rsidRPr="00444C36">
        <w:rPr>
          <w:rFonts w:ascii="Times New Roman" w:eastAsia="Times New Roman" w:hAnsi="Times New Roman" w:cs="Times New Roman"/>
          <w:color w:val="000000"/>
          <w:spacing w:val="3"/>
          <w:sz w:val="24"/>
          <w:szCs w:val="24"/>
        </w:rPr>
        <w:t>am</w:t>
      </w:r>
      <w:r w:rsidRPr="00444C36">
        <w:rPr>
          <w:rFonts w:ascii="Times New Roman" w:eastAsia="Times New Roman" w:hAnsi="Times New Roman" w:cs="Times New Roman"/>
          <w:color w:val="000000"/>
          <w:spacing w:val="-1"/>
          <w:sz w:val="24"/>
          <w:szCs w:val="24"/>
        </w:rPr>
        <w:t xml:space="preserve"> jānodrošina, lai </w:t>
      </w:r>
      <w:r w:rsidR="009F1479">
        <w:rPr>
          <w:rFonts w:ascii="Times New Roman" w:eastAsia="Times New Roman" w:hAnsi="Times New Roman" w:cs="Times New Roman"/>
          <w:color w:val="000000"/>
          <w:spacing w:val="-1"/>
          <w:sz w:val="24"/>
          <w:szCs w:val="24"/>
        </w:rPr>
        <w:t>D</w:t>
      </w:r>
      <w:r w:rsidRPr="00444C36">
        <w:rPr>
          <w:rFonts w:ascii="Times New Roman" w:eastAsia="Times New Roman" w:hAnsi="Times New Roman" w:cs="Times New Roman"/>
          <w:color w:val="000000"/>
          <w:spacing w:val="-1"/>
          <w:sz w:val="24"/>
          <w:szCs w:val="24"/>
        </w:rPr>
        <w:t xml:space="preserve">arbus pildītu iepirkuma piedāvājumā norādītie apakšuzņēmēji (ja tādi tiek piesaistīsi). Apakšuzņēmēju </w:t>
      </w:r>
      <w:r w:rsidRPr="00444C36">
        <w:rPr>
          <w:rFonts w:ascii="Times New Roman" w:eastAsia="Times New Roman" w:hAnsi="Times New Roman" w:cs="Times New Roman"/>
          <w:color w:val="000000"/>
          <w:spacing w:val="1"/>
          <w:sz w:val="24"/>
          <w:szCs w:val="24"/>
        </w:rPr>
        <w:t>nomaiņa ir atļauta tikai ar iepriekšēju pasūtītāja rakstisku piekrišanu.</w:t>
      </w:r>
      <w:r w:rsidRPr="00444C36">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444C36">
        <w:rPr>
          <w:rFonts w:ascii="Times New Roman" w:eastAsia="Times New Roman" w:hAnsi="Times New Roman" w:cs="Times New Roman"/>
          <w:color w:val="000000"/>
          <w:spacing w:val="1"/>
          <w:sz w:val="24"/>
          <w:szCs w:val="24"/>
        </w:rPr>
        <w:t xml:space="preserve"> Ja </w:t>
      </w:r>
      <w:r w:rsidRPr="00444C36">
        <w:rPr>
          <w:rFonts w:ascii="Times New Roman" w:eastAsia="Times New Roman" w:hAnsi="Times New Roman" w:cs="Times New Roman"/>
          <w:color w:val="000000"/>
          <w:spacing w:val="-1"/>
          <w:sz w:val="24"/>
          <w:szCs w:val="24"/>
        </w:rPr>
        <w:t>Būvuzņēmējs nomaina apakšuzņēmēju bez saskaņošanas ar Pasūtītāju</w:t>
      </w:r>
      <w:r w:rsidRPr="00444C36">
        <w:rPr>
          <w:rFonts w:ascii="Times New Roman" w:eastAsia="Times New Roman" w:hAnsi="Times New Roman" w:cs="Times New Roman"/>
          <w:color w:val="000000"/>
          <w:spacing w:val="1"/>
          <w:sz w:val="24"/>
          <w:szCs w:val="24"/>
        </w:rPr>
        <w:t xml:space="preserve"> vai Pasūtītājs nepiekrīt </w:t>
      </w:r>
      <w:r w:rsidRPr="00444C36">
        <w:rPr>
          <w:rFonts w:ascii="Times New Roman" w:eastAsia="Times New Roman" w:hAnsi="Times New Roman" w:cs="Times New Roman"/>
          <w:color w:val="000000"/>
          <w:spacing w:val="-1"/>
          <w:sz w:val="24"/>
          <w:szCs w:val="24"/>
        </w:rPr>
        <w:t xml:space="preserve">apakšuzņēmēja </w:t>
      </w:r>
      <w:r w:rsidRPr="00444C36">
        <w:rPr>
          <w:rFonts w:ascii="Times New Roman" w:eastAsia="Times New Roman" w:hAnsi="Times New Roman" w:cs="Times New Roman"/>
          <w:color w:val="000000"/>
          <w:spacing w:val="1"/>
          <w:sz w:val="24"/>
          <w:szCs w:val="24"/>
        </w:rPr>
        <w:t>nomaiņai, tad Pasūtītājs var vienpusēji lauzt līgumu.</w:t>
      </w:r>
    </w:p>
    <w:p w:rsidR="00444C36" w:rsidRPr="00444C36" w:rsidRDefault="00444C36" w:rsidP="00444C3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Būvuzņēmējs</w:t>
      </w:r>
      <w:r w:rsidRPr="00444C36">
        <w:rPr>
          <w:rFonts w:ascii="Times New Roman" w:eastAsia="Times New Roman" w:hAnsi="Times New Roman" w:cs="Times New Roman"/>
          <w:color w:val="000000"/>
          <w:sz w:val="24"/>
          <w:szCs w:val="24"/>
        </w:rPr>
        <w:t xml:space="preserve"> objektā drīkst nodarbināt tikai tās personas, kuras ir darba tiesiskajās </w:t>
      </w:r>
      <w:r w:rsidRPr="00444C36">
        <w:rPr>
          <w:rFonts w:ascii="Times New Roman" w:eastAsia="Times New Roman" w:hAnsi="Times New Roman" w:cs="Times New Roman"/>
          <w:sz w:val="24"/>
          <w:szCs w:val="24"/>
        </w:rPr>
        <w:t>attiecībās ar Būvuzņēmēju vai piedāvājumā norādītajiem apakšuzņēmējiem. Būvuzņēmējs ir atbildīgs par apakšuzņēmēju nodarbināto atbilstīb</w:t>
      </w:r>
      <w:r w:rsidR="009F1479">
        <w:rPr>
          <w:rFonts w:ascii="Times New Roman" w:eastAsia="Times New Roman" w:hAnsi="Times New Roman" w:cs="Times New Roman"/>
          <w:sz w:val="24"/>
          <w:szCs w:val="24"/>
        </w:rPr>
        <w:t>u</w:t>
      </w:r>
      <w:r w:rsidRPr="00444C36">
        <w:rPr>
          <w:rFonts w:ascii="Times New Roman" w:eastAsia="Times New Roman" w:hAnsi="Times New Roman" w:cs="Times New Roman"/>
          <w:sz w:val="24"/>
          <w:szCs w:val="24"/>
        </w:rPr>
        <w:t xml:space="preserve"> LR normatīvo aktu prasībām.</w:t>
      </w:r>
    </w:p>
    <w:p w:rsidR="00444C36" w:rsidRPr="00444C36" w:rsidRDefault="00444C36" w:rsidP="00444C3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44C36">
        <w:rPr>
          <w:rFonts w:ascii="Times New Roman" w:eastAsia="Times New Roman" w:hAnsi="Times New Roman" w:cs="Times New Roman"/>
          <w:color w:val="000000"/>
          <w:spacing w:val="1"/>
          <w:sz w:val="24"/>
          <w:szCs w:val="24"/>
        </w:rPr>
        <w:t xml:space="preserve"> </w:t>
      </w:r>
      <w:r w:rsidRPr="00444C36">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444C36" w:rsidRPr="00444C36" w:rsidRDefault="00444C36" w:rsidP="00444C36">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Pasūtītājs ir tiesīgs pēc saviem ieskatiem veikt Darbu izpildes pārbaudes.</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Pasūtītāja veiktā Līguma izpildes kontrole vai Būvuzņēmēja izpildīto Darbu pārbaude nevar būt par pamatu Līgumā vai ar likumu noteiktās Būvuzņēmēja atbildības par neatbilstoši veiktajiem </w:t>
      </w:r>
      <w:r w:rsidR="009F1479">
        <w:rPr>
          <w:rFonts w:ascii="Times New Roman" w:eastAsia="Times New Roman" w:hAnsi="Times New Roman" w:cs="Times New Roman"/>
          <w:sz w:val="24"/>
          <w:szCs w:val="24"/>
        </w:rPr>
        <w:t>D</w:t>
      </w:r>
      <w:r w:rsidRPr="00444C36">
        <w:rPr>
          <w:rFonts w:ascii="Times New Roman" w:eastAsia="Times New Roman" w:hAnsi="Times New Roman" w:cs="Times New Roman"/>
          <w:sz w:val="24"/>
          <w:szCs w:val="24"/>
        </w:rPr>
        <w:t>arbiem samazināšanai.</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444C36" w:rsidRPr="00444C36" w:rsidRDefault="00444C36" w:rsidP="00444C36">
      <w:pPr>
        <w:numPr>
          <w:ilvl w:val="1"/>
          <w:numId w:val="6"/>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Pasūtītājam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444C36" w:rsidRPr="00444C36" w:rsidRDefault="00444C36" w:rsidP="00444C36">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color w:val="000000"/>
          <w:spacing w:val="-1"/>
          <w:sz w:val="24"/>
          <w:szCs w:val="24"/>
        </w:rPr>
        <w:t xml:space="preserve">Gadījumā, ja </w:t>
      </w:r>
      <w:r w:rsidRPr="00444C36">
        <w:rPr>
          <w:rFonts w:ascii="Times New Roman" w:eastAsia="Times New Roman" w:hAnsi="Times New Roman" w:cs="Times New Roman"/>
          <w:sz w:val="24"/>
          <w:szCs w:val="24"/>
        </w:rPr>
        <w:t>Būvuzņēmējs</w:t>
      </w:r>
      <w:r w:rsidRPr="00444C36">
        <w:rPr>
          <w:rFonts w:ascii="Times New Roman" w:eastAsia="Times New Roman" w:hAnsi="Times New Roman" w:cs="Times New Roman"/>
          <w:color w:val="000000"/>
          <w:spacing w:val="-1"/>
          <w:sz w:val="24"/>
          <w:szCs w:val="24"/>
        </w:rPr>
        <w:t xml:space="preserve"> </w:t>
      </w:r>
      <w:r w:rsidRPr="00444C36">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w:t>
      </w:r>
      <w:r w:rsidR="009F1479">
        <w:rPr>
          <w:rFonts w:ascii="Times New Roman" w:eastAsia="Times New Roman" w:hAnsi="Times New Roman" w:cs="Times New Roman"/>
          <w:color w:val="000000"/>
          <w:spacing w:val="5"/>
          <w:sz w:val="24"/>
          <w:szCs w:val="24"/>
        </w:rPr>
        <w:t>objekta</w:t>
      </w:r>
      <w:r w:rsidRPr="00444C36">
        <w:rPr>
          <w:rFonts w:ascii="Times New Roman" w:eastAsia="Times New Roman" w:hAnsi="Times New Roman" w:cs="Times New Roman"/>
          <w:color w:val="000000"/>
          <w:spacing w:val="5"/>
          <w:sz w:val="24"/>
          <w:szCs w:val="24"/>
        </w:rPr>
        <w:t xml:space="preserve"> </w:t>
      </w:r>
      <w:r w:rsidRPr="00444C36">
        <w:rPr>
          <w:rFonts w:ascii="Times New Roman" w:eastAsia="Times New Roman" w:hAnsi="Times New Roman" w:cs="Times New Roman"/>
          <w:color w:val="000000"/>
          <w:spacing w:val="2"/>
          <w:sz w:val="24"/>
          <w:szCs w:val="24"/>
        </w:rPr>
        <w:t xml:space="preserve">drošību vai kvalitāti, </w:t>
      </w:r>
      <w:r w:rsidRPr="00444C36">
        <w:rPr>
          <w:rFonts w:ascii="Times New Roman" w:eastAsia="Times New Roman" w:hAnsi="Times New Roman" w:cs="Times New Roman"/>
          <w:sz w:val="24"/>
          <w:szCs w:val="24"/>
        </w:rPr>
        <w:t>Būvuzņēmējam</w:t>
      </w:r>
      <w:r w:rsidRPr="00444C36">
        <w:rPr>
          <w:rFonts w:ascii="Times New Roman" w:eastAsia="Times New Roman" w:hAnsi="Times New Roman" w:cs="Times New Roman"/>
          <w:color w:val="000000"/>
          <w:spacing w:val="2"/>
          <w:sz w:val="24"/>
          <w:szCs w:val="24"/>
        </w:rPr>
        <w:t xml:space="preserve"> ir pienākums nekavējoties rakstiski paziņot par to </w:t>
      </w:r>
      <w:r w:rsidRPr="00444C36">
        <w:rPr>
          <w:rFonts w:ascii="Times New Roman" w:eastAsia="Times New Roman" w:hAnsi="Times New Roman" w:cs="Times New Roman"/>
          <w:color w:val="000000"/>
          <w:spacing w:val="1"/>
          <w:sz w:val="24"/>
          <w:szCs w:val="24"/>
        </w:rPr>
        <w:t xml:space="preserve">Pasūtītājam. </w:t>
      </w:r>
      <w:r w:rsidRPr="00444C36">
        <w:rPr>
          <w:rFonts w:ascii="Times New Roman" w:eastAsia="Times New Roman" w:hAnsi="Times New Roman" w:cs="Times New Roman"/>
          <w:sz w:val="24"/>
          <w:szCs w:val="24"/>
        </w:rPr>
        <w:t>Būvuzņēmējs</w:t>
      </w:r>
      <w:r w:rsidRPr="00444C36">
        <w:rPr>
          <w:rFonts w:ascii="Times New Roman" w:eastAsia="Times New Roman" w:hAnsi="Times New Roman" w:cs="Times New Roman"/>
          <w:color w:val="000000"/>
          <w:spacing w:val="1"/>
          <w:sz w:val="24"/>
          <w:szCs w:val="24"/>
        </w:rPr>
        <w:t xml:space="preserve"> turpina pildīt Līgumu tādā mērā, cik tas neietekmē būves vai personāla </w:t>
      </w:r>
      <w:r w:rsidRPr="00444C36">
        <w:rPr>
          <w:rFonts w:ascii="Times New Roman" w:eastAsia="Times New Roman" w:hAnsi="Times New Roman" w:cs="Times New Roman"/>
          <w:color w:val="000000"/>
          <w:spacing w:val="1"/>
          <w:sz w:val="24"/>
          <w:szCs w:val="24"/>
        </w:rPr>
        <w:lastRenderedPageBreak/>
        <w:t xml:space="preserve">drošību, ja vien Pasūtītājs nav rakstiski pieprasījis apturēt Darbu veikšanu. </w:t>
      </w:r>
      <w:r w:rsidRPr="00444C36">
        <w:rPr>
          <w:rFonts w:ascii="Times New Roman" w:eastAsia="Times New Roman" w:hAnsi="Times New Roman" w:cs="Times New Roman"/>
          <w:color w:val="000000"/>
          <w:sz w:val="24"/>
          <w:szCs w:val="24"/>
        </w:rPr>
        <w:t>Ja Darbu izpilde ir tikusi apturēta, tā tiek atsākta pēc tam, kad Puses ir vienojušās un</w:t>
      </w:r>
      <w:r w:rsidRPr="00444C36">
        <w:rPr>
          <w:rFonts w:ascii="Times New Roman" w:eastAsia="Times New Roman" w:hAnsi="Times New Roman" w:cs="Times New Roman"/>
          <w:color w:val="000000"/>
          <w:spacing w:val="4"/>
          <w:sz w:val="24"/>
          <w:szCs w:val="24"/>
        </w:rPr>
        <w:t xml:space="preserve"> kad Pasūtītājs ir </w:t>
      </w:r>
      <w:r w:rsidRPr="00444C36">
        <w:rPr>
          <w:rFonts w:ascii="Times New Roman" w:eastAsia="Times New Roman" w:hAnsi="Times New Roman" w:cs="Times New Roman"/>
          <w:color w:val="000000"/>
          <w:sz w:val="24"/>
          <w:szCs w:val="24"/>
        </w:rPr>
        <w:t>devis rīkojumu turpināt Darbus saskaņā ar Līguma noteiktajiem darba apjomiem.</w:t>
      </w:r>
    </w:p>
    <w:p w:rsidR="00444C36" w:rsidRPr="00444C36" w:rsidRDefault="00444C36" w:rsidP="00444C36">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Būvuzņēmējs </w:t>
      </w:r>
      <w:r w:rsidR="00E9048A">
        <w:rPr>
          <w:rFonts w:ascii="Times New Roman" w:eastAsia="Times New Roman" w:hAnsi="Times New Roman" w:cs="Times New Roman"/>
          <w:sz w:val="24"/>
          <w:szCs w:val="24"/>
        </w:rPr>
        <w:t>līdz darbu uzsākšanai objektā</w:t>
      </w:r>
      <w:r w:rsidRPr="00444C36">
        <w:rPr>
          <w:rFonts w:ascii="Times New Roman" w:eastAsia="Times New Roman" w:hAnsi="Times New Roman" w:cs="Times New Roman"/>
          <w:sz w:val="24"/>
          <w:szCs w:val="24"/>
        </w:rPr>
        <w:t xml:space="preserve"> iesniedz Pasūtī</w:t>
      </w:r>
      <w:r w:rsidR="00E9048A">
        <w:rPr>
          <w:rFonts w:ascii="Times New Roman" w:eastAsia="Times New Roman" w:hAnsi="Times New Roman" w:cs="Times New Roman"/>
          <w:sz w:val="24"/>
          <w:szCs w:val="24"/>
        </w:rPr>
        <w:t>tā</w:t>
      </w:r>
      <w:r w:rsidRPr="00444C36">
        <w:rPr>
          <w:rFonts w:ascii="Times New Roman" w:eastAsia="Times New Roman" w:hAnsi="Times New Roman" w:cs="Times New Roman"/>
          <w:sz w:val="24"/>
          <w:szCs w:val="24"/>
        </w:rPr>
        <w:t>ja</w:t>
      </w:r>
      <w:r w:rsidR="00E9048A">
        <w:rPr>
          <w:rFonts w:ascii="Times New Roman" w:eastAsia="Times New Roman" w:hAnsi="Times New Roman" w:cs="Times New Roman"/>
          <w:sz w:val="24"/>
          <w:szCs w:val="24"/>
        </w:rPr>
        <w:t>m</w:t>
      </w:r>
      <w:r w:rsidRPr="00444C36">
        <w:rPr>
          <w:rFonts w:ascii="Times New Roman" w:eastAsia="Times New Roman" w:hAnsi="Times New Roman" w:cs="Times New Roman"/>
          <w:sz w:val="24"/>
          <w:szCs w:val="24"/>
        </w:rPr>
        <w:t xml:space="preserve"> </w:t>
      </w:r>
      <w:r w:rsidR="002C7982">
        <w:rPr>
          <w:rFonts w:ascii="Times New Roman" w:eastAsia="Times New Roman" w:hAnsi="Times New Roman" w:cs="Times New Roman"/>
          <w:sz w:val="24"/>
          <w:szCs w:val="24"/>
        </w:rPr>
        <w:t xml:space="preserve">objektā nodarbināto sarakstu un </w:t>
      </w:r>
      <w:r w:rsidRPr="00444C36">
        <w:rPr>
          <w:rFonts w:ascii="Times New Roman" w:eastAsia="Times New Roman" w:hAnsi="Times New Roman" w:cs="Times New Roman"/>
          <w:sz w:val="24"/>
          <w:szCs w:val="24"/>
        </w:rPr>
        <w:t xml:space="preserve">darba drošības nodrošināšanas plānu objektā atbilstoši </w:t>
      </w:r>
      <w:r w:rsidRPr="00444C36">
        <w:rPr>
          <w:rFonts w:ascii="Times New Roman" w:eastAsia="Times New Roman" w:hAnsi="Times New Roman" w:cs="Times New Roman"/>
          <w:bCs/>
          <w:sz w:val="24"/>
          <w:szCs w:val="24"/>
        </w:rPr>
        <w:t xml:space="preserve">Ministru kabineta </w:t>
      </w:r>
      <w:r w:rsidRPr="00444C36">
        <w:rPr>
          <w:rFonts w:ascii="Times New Roman" w:eastAsia="Times New Roman" w:hAnsi="Times New Roman" w:cs="Times New Roman"/>
          <w:sz w:val="24"/>
          <w:szCs w:val="24"/>
        </w:rPr>
        <w:t xml:space="preserve">2003.gada 25.februāra </w:t>
      </w:r>
      <w:r w:rsidRPr="00444C36">
        <w:rPr>
          <w:rFonts w:ascii="Times New Roman" w:eastAsia="Times New Roman" w:hAnsi="Times New Roman" w:cs="Times New Roman"/>
          <w:bCs/>
          <w:sz w:val="24"/>
          <w:szCs w:val="24"/>
        </w:rPr>
        <w:t>noteikumu Nr.92</w:t>
      </w:r>
      <w:r w:rsidRPr="00444C36">
        <w:rPr>
          <w:rFonts w:ascii="Times New Roman" w:eastAsia="Times New Roman" w:hAnsi="Times New Roman" w:cs="Times New Roman"/>
          <w:b/>
          <w:bCs/>
          <w:sz w:val="24"/>
          <w:szCs w:val="24"/>
        </w:rPr>
        <w:t xml:space="preserve"> </w:t>
      </w:r>
      <w:r w:rsidRPr="00444C36">
        <w:rPr>
          <w:rFonts w:ascii="Times New Roman" w:eastAsia="Times New Roman" w:hAnsi="Times New Roman" w:cs="Times New Roman"/>
          <w:bCs/>
          <w:sz w:val="24"/>
          <w:szCs w:val="24"/>
        </w:rPr>
        <w:t>„Darba aizsardzības prasības, veicot būvdarbus”</w:t>
      </w:r>
      <w:r w:rsidRPr="00444C36">
        <w:rPr>
          <w:rFonts w:ascii="Times New Roman" w:eastAsia="Times New Roman" w:hAnsi="Times New Roman" w:cs="Times New Roman"/>
          <w:sz w:val="24"/>
          <w:szCs w:val="24"/>
        </w:rPr>
        <w:t xml:space="preserve"> kas izdoti saskaņā ar Darba aizsardzības likuma 25.panta 6.punktu. </w:t>
      </w:r>
    </w:p>
    <w:p w:rsidR="00444C36" w:rsidRPr="00444C36" w:rsidRDefault="00444C36" w:rsidP="00444C36">
      <w:pPr>
        <w:spacing w:before="120" w:after="0" w:line="240" w:lineRule="auto"/>
        <w:ind w:left="454"/>
        <w:rPr>
          <w:rFonts w:ascii="Times New Roman" w:eastAsia="Times New Roman" w:hAnsi="Times New Roman" w:cs="Times New Roman"/>
          <w:sz w:val="18"/>
          <w:szCs w:val="18"/>
        </w:rPr>
      </w:pPr>
    </w:p>
    <w:p w:rsidR="00444C36" w:rsidRPr="00444C36" w:rsidRDefault="00444C36" w:rsidP="00444C36">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DARBA SAMAKSA UN NORĒĶINU KĀRTĪBA</w:t>
      </w:r>
    </w:p>
    <w:p w:rsidR="00444C36" w:rsidRPr="00444C36" w:rsidRDefault="00444C36" w:rsidP="00444C36">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3.1.</w:t>
      </w:r>
      <w:r w:rsidRPr="00444C36">
        <w:rPr>
          <w:rFonts w:ascii="Times New Roman" w:eastAsia="Times New Roman" w:hAnsi="Times New Roman" w:cs="Times New Roman"/>
          <w:sz w:val="24"/>
          <w:szCs w:val="24"/>
        </w:rPr>
        <w:tab/>
        <w:t>Par Darbu izpildi Pasūtītājs apņemas samaksāt Būvuzņēmējam Līguma summu Ls........... (summa cipariem) (..................................................... summa vārdiem) (turpmāk līguma tekstā - “Līguma summa”), kas sastāv no līgumcenas Ls .................(summa cipariem) (........................................... summa vārdiem) un pievienotās vērtības nodokļa 2</w:t>
      </w:r>
      <w:r w:rsidR="00225C18">
        <w:rPr>
          <w:rFonts w:ascii="Times New Roman" w:eastAsia="Times New Roman" w:hAnsi="Times New Roman" w:cs="Times New Roman"/>
          <w:sz w:val="24"/>
          <w:szCs w:val="24"/>
        </w:rPr>
        <w:t>1</w:t>
      </w:r>
      <w:r w:rsidRPr="00444C36">
        <w:rPr>
          <w:rFonts w:ascii="Times New Roman" w:eastAsia="Times New Roman" w:hAnsi="Times New Roman" w:cs="Times New Roman"/>
          <w:sz w:val="24"/>
          <w:szCs w:val="24"/>
        </w:rPr>
        <w:t xml:space="preserve"> % apmērā, </w:t>
      </w:r>
      <w:proofErr w:type="spellStart"/>
      <w:r w:rsidRPr="00444C36">
        <w:rPr>
          <w:rFonts w:ascii="Times New Roman" w:eastAsia="Times New Roman" w:hAnsi="Times New Roman" w:cs="Times New Roman"/>
          <w:sz w:val="24"/>
          <w:szCs w:val="24"/>
        </w:rPr>
        <w:t>t.i</w:t>
      </w:r>
      <w:proofErr w:type="spellEnd"/>
      <w:r w:rsidRPr="00444C36">
        <w:rPr>
          <w:rFonts w:ascii="Times New Roman" w:eastAsia="Times New Roman" w:hAnsi="Times New Roman" w:cs="Times New Roman"/>
          <w:sz w:val="24"/>
          <w:szCs w:val="24"/>
        </w:rPr>
        <w:t xml:space="preserve">., Ls ..................(summa cipariem) (..........................................summa vārdiem), saskaņā ar iepirkumā iesniegto Pretendenta finanšu piedāvājumu (Līguma </w:t>
      </w:r>
      <w:r w:rsidR="00225C18">
        <w:rPr>
          <w:rFonts w:ascii="Times New Roman" w:eastAsia="Times New Roman" w:hAnsi="Times New Roman" w:cs="Times New Roman"/>
          <w:sz w:val="24"/>
          <w:szCs w:val="24"/>
        </w:rPr>
        <w:t>1.</w:t>
      </w:r>
      <w:r w:rsidRPr="00444C36">
        <w:rPr>
          <w:rFonts w:ascii="Times New Roman" w:eastAsia="Times New Roman" w:hAnsi="Times New Roman" w:cs="Times New Roman"/>
          <w:sz w:val="24"/>
          <w:szCs w:val="24"/>
        </w:rPr>
        <w:t>pielikums).</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3.2.</w:t>
      </w:r>
      <w:r w:rsidRPr="00444C36">
        <w:rPr>
          <w:rFonts w:ascii="Times New Roman" w:eastAsia="Times New Roman" w:hAnsi="Times New Roman" w:cs="Times New Roman"/>
          <w:sz w:val="24"/>
          <w:szCs w:val="24"/>
        </w:rPr>
        <w:tab/>
        <w:t xml:space="preserve">Līguma summa ietver Darbu procesā izmantojamo materiālu, darbu, piegādes un transporta, apdrošināšanas, Darba procesā radušos gružu savākšanas un izvešanas izmaksas, iespējamos nodokļu, </w:t>
      </w:r>
      <w:proofErr w:type="spellStart"/>
      <w:r w:rsidRPr="00444C36">
        <w:rPr>
          <w:rFonts w:ascii="Times New Roman" w:eastAsia="Times New Roman" w:hAnsi="Times New Roman" w:cs="Times New Roman"/>
          <w:sz w:val="24"/>
          <w:szCs w:val="24"/>
        </w:rPr>
        <w:t>t.sk</w:t>
      </w:r>
      <w:proofErr w:type="spellEnd"/>
      <w:r w:rsidRPr="00444C36">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Darbu realizācijai nepieciešamās pozīcijas, kuras nav atsevišķi izdalītas Tāmēs, ir iekļautas citās Tāmes pozīcijās. </w:t>
      </w:r>
    </w:p>
    <w:p w:rsidR="00444C36" w:rsidRPr="00444C36" w:rsidRDefault="00444C36" w:rsidP="00225C18">
      <w:pPr>
        <w:tabs>
          <w:tab w:val="left" w:pos="0"/>
          <w:tab w:val="left" w:pos="480"/>
        </w:tabs>
        <w:spacing w:before="120" w:after="0" w:line="240" w:lineRule="auto"/>
        <w:jc w:val="both"/>
        <w:rPr>
          <w:rFonts w:ascii="Times New Roman" w:eastAsia="Times New Roman" w:hAnsi="Times New Roman" w:cs="Times New Roman"/>
          <w:sz w:val="24"/>
          <w:szCs w:val="24"/>
        </w:rPr>
      </w:pPr>
      <w:r w:rsidRPr="009F1479">
        <w:rPr>
          <w:rFonts w:ascii="Times New Roman" w:eastAsia="Times New Roman" w:hAnsi="Times New Roman" w:cs="Times New Roman"/>
          <w:sz w:val="24"/>
          <w:szCs w:val="24"/>
        </w:rPr>
        <w:t>3.3.</w:t>
      </w:r>
      <w:r w:rsidRPr="009F1479">
        <w:rPr>
          <w:rFonts w:ascii="Times New Roman" w:eastAsia="Times New Roman" w:hAnsi="Times New Roman" w:cs="Times New Roman"/>
          <w:sz w:val="24"/>
          <w:szCs w:val="24"/>
        </w:rPr>
        <w:tab/>
        <w:t xml:space="preserve">Kopējās Līguma summas samaksu Būvuzņēmējam Pasūtītājs veic </w:t>
      </w:r>
      <w:r w:rsidR="00225C18" w:rsidRPr="009F1479">
        <w:rPr>
          <w:rFonts w:ascii="Times New Roman" w:eastAsia="Times New Roman" w:hAnsi="Times New Roman" w:cs="Times New Roman"/>
          <w:sz w:val="24"/>
          <w:szCs w:val="24"/>
        </w:rPr>
        <w:t>1</w:t>
      </w:r>
      <w:r w:rsidRPr="009F1479">
        <w:rPr>
          <w:rFonts w:ascii="Times New Roman" w:eastAsia="Times New Roman" w:hAnsi="Times New Roman" w:cs="Times New Roman"/>
          <w:sz w:val="24"/>
          <w:szCs w:val="24"/>
        </w:rPr>
        <w:t xml:space="preserve">0 (desmit) darba dienu laikā pēc </w:t>
      </w:r>
      <w:r w:rsidR="00E9048A" w:rsidRPr="009F1479">
        <w:rPr>
          <w:rFonts w:ascii="Times New Roman" w:eastAsia="Times New Roman" w:hAnsi="Times New Roman" w:cs="Times New Roman"/>
          <w:sz w:val="24"/>
          <w:szCs w:val="24"/>
        </w:rPr>
        <w:t>D</w:t>
      </w:r>
      <w:r w:rsidR="00225C18" w:rsidRPr="009F1479">
        <w:rPr>
          <w:rFonts w:ascii="Times New Roman" w:eastAsia="Times New Roman" w:hAnsi="Times New Roman" w:cs="Times New Roman"/>
          <w:sz w:val="24"/>
          <w:szCs w:val="24"/>
        </w:rPr>
        <w:t>arbu</w:t>
      </w:r>
      <w:r w:rsidRPr="009F1479">
        <w:rPr>
          <w:rFonts w:ascii="Times New Roman" w:eastAsia="Times New Roman" w:hAnsi="Times New Roman" w:cs="Times New Roman"/>
          <w:sz w:val="24"/>
          <w:szCs w:val="24"/>
        </w:rPr>
        <w:t xml:space="preserve"> nodošanas</w:t>
      </w:r>
      <w:r w:rsidR="00225C18" w:rsidRPr="009F1479">
        <w:rPr>
          <w:rFonts w:ascii="Times New Roman" w:eastAsia="Times New Roman" w:hAnsi="Times New Roman" w:cs="Times New Roman"/>
          <w:sz w:val="24"/>
          <w:szCs w:val="24"/>
        </w:rPr>
        <w:t xml:space="preserve">-pieņemšanas </w:t>
      </w:r>
      <w:r w:rsidRPr="009F1479">
        <w:rPr>
          <w:rFonts w:ascii="Times New Roman" w:eastAsia="Times New Roman" w:hAnsi="Times New Roman" w:cs="Times New Roman"/>
          <w:sz w:val="24"/>
          <w:szCs w:val="24"/>
        </w:rPr>
        <w:t>akt</w:t>
      </w:r>
      <w:r w:rsidR="00225C18" w:rsidRPr="009F1479">
        <w:rPr>
          <w:rFonts w:ascii="Times New Roman" w:eastAsia="Times New Roman" w:hAnsi="Times New Roman" w:cs="Times New Roman"/>
          <w:sz w:val="24"/>
          <w:szCs w:val="24"/>
        </w:rPr>
        <w:t>a parakstīšanas</w:t>
      </w:r>
      <w:r w:rsidRPr="009F1479">
        <w:rPr>
          <w:rFonts w:ascii="Times New Roman" w:eastAsia="Times New Roman" w:hAnsi="Times New Roman" w:cs="Times New Roman"/>
          <w:sz w:val="24"/>
          <w:szCs w:val="24"/>
        </w:rPr>
        <w:t>, atbilstoša rēķina saņemšanas no Būvuzņēmēja, kā arī Pasūtītājam pieņemamu veikto Darbu garantijas laika garantijas saņemšanas</w:t>
      </w:r>
      <w:r w:rsidR="00225C18" w:rsidRPr="009F1479">
        <w:rPr>
          <w:rFonts w:ascii="Times New Roman" w:eastAsia="Times New Roman" w:hAnsi="Times New Roman" w:cs="Times New Roman"/>
          <w:sz w:val="24"/>
          <w:szCs w:val="24"/>
        </w:rPr>
        <w:t>, m</w:t>
      </w:r>
      <w:r w:rsidRPr="009F1479">
        <w:rPr>
          <w:rFonts w:ascii="Times New Roman" w:eastAsia="Times New Roman" w:hAnsi="Times New Roman" w:cs="Times New Roman"/>
          <w:spacing w:val="2"/>
          <w:sz w:val="24"/>
          <w:szCs w:val="24"/>
        </w:rPr>
        <w:t>aksājum</w:t>
      </w:r>
      <w:r w:rsidR="00225C18" w:rsidRPr="009F1479">
        <w:rPr>
          <w:rFonts w:ascii="Times New Roman" w:eastAsia="Times New Roman" w:hAnsi="Times New Roman" w:cs="Times New Roman"/>
          <w:spacing w:val="2"/>
          <w:sz w:val="24"/>
          <w:szCs w:val="24"/>
        </w:rPr>
        <w:t>u pārskaitot uz</w:t>
      </w:r>
      <w:r w:rsidRPr="009F1479">
        <w:rPr>
          <w:rFonts w:ascii="Times New Roman" w:eastAsia="Times New Roman" w:hAnsi="Times New Roman" w:cs="Times New Roman"/>
          <w:spacing w:val="2"/>
          <w:sz w:val="24"/>
          <w:szCs w:val="24"/>
        </w:rPr>
        <w:t xml:space="preserve"> Izpildītāja norādīto </w:t>
      </w:r>
      <w:r w:rsidR="00225C18" w:rsidRPr="009F1479">
        <w:rPr>
          <w:rFonts w:ascii="Times New Roman" w:eastAsia="Times New Roman" w:hAnsi="Times New Roman" w:cs="Times New Roman"/>
          <w:spacing w:val="2"/>
          <w:sz w:val="24"/>
          <w:szCs w:val="24"/>
        </w:rPr>
        <w:t>kredītiestādes</w:t>
      </w:r>
      <w:r w:rsidRPr="009F1479">
        <w:rPr>
          <w:rFonts w:ascii="Times New Roman" w:eastAsia="Times New Roman" w:hAnsi="Times New Roman" w:cs="Times New Roman"/>
          <w:spacing w:val="2"/>
          <w:sz w:val="24"/>
          <w:szCs w:val="24"/>
        </w:rPr>
        <w:t xml:space="preserve"> kontu.</w:t>
      </w:r>
    </w:p>
    <w:p w:rsidR="00444C36" w:rsidRPr="00444C36" w:rsidRDefault="00444C36" w:rsidP="00444C36">
      <w:pPr>
        <w:tabs>
          <w:tab w:val="left" w:pos="18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444C36" w:rsidRPr="00444C36" w:rsidRDefault="00444C36" w:rsidP="00444C36">
      <w:pPr>
        <w:tabs>
          <w:tab w:val="left" w:pos="0"/>
        </w:tabs>
        <w:spacing w:before="120" w:after="0" w:line="240" w:lineRule="auto"/>
        <w:ind w:left="180" w:hanging="180"/>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3.5. Par samaksas brīdi uzskatāms bankas atzīmes datums Pasūtītāja maksājuma uzdevumā.</w:t>
      </w:r>
    </w:p>
    <w:p w:rsidR="00444C36" w:rsidRPr="00444C36" w:rsidRDefault="00444C36" w:rsidP="00444C36">
      <w:pPr>
        <w:tabs>
          <w:tab w:val="left" w:pos="567"/>
        </w:tabs>
        <w:spacing w:before="120" w:after="0" w:line="240" w:lineRule="auto"/>
        <w:ind w:left="454"/>
        <w:rPr>
          <w:rFonts w:ascii="Times New Roman" w:eastAsia="Times New Roman" w:hAnsi="Times New Roman" w:cs="Times New Roman"/>
          <w:sz w:val="24"/>
          <w:szCs w:val="24"/>
        </w:rPr>
      </w:pPr>
    </w:p>
    <w:p w:rsidR="00444C36" w:rsidRPr="00444C36" w:rsidRDefault="00444C36" w:rsidP="00444C36">
      <w:pPr>
        <w:tabs>
          <w:tab w:val="left" w:pos="993"/>
        </w:tabs>
        <w:spacing w:before="120" w:after="0" w:line="240" w:lineRule="auto"/>
        <w:ind w:left="454"/>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4. LĪGUMA IZPILDES TERMIŅI</w:t>
      </w:r>
    </w:p>
    <w:p w:rsidR="00444C36" w:rsidRPr="00444C36" w:rsidRDefault="00444C36" w:rsidP="00444C36">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444C36">
        <w:rPr>
          <w:rFonts w:ascii="Times New Roman" w:eastAsia="Times New Roman" w:hAnsi="Times New Roman" w:cs="Times New Roman"/>
          <w:bCs/>
          <w:sz w:val="24"/>
          <w:szCs w:val="24"/>
        </w:rPr>
        <w:t xml:space="preserve"> Līguma darbības termiņš – l</w:t>
      </w:r>
      <w:r w:rsidR="00EA4686">
        <w:rPr>
          <w:rFonts w:ascii="Times New Roman" w:eastAsia="Times New Roman" w:hAnsi="Times New Roman" w:cs="Times New Roman"/>
          <w:bCs/>
          <w:sz w:val="24"/>
          <w:szCs w:val="24"/>
        </w:rPr>
        <w:t>īdz visu pušu saistību izpildei.</w:t>
      </w:r>
    </w:p>
    <w:p w:rsidR="00EA4686" w:rsidRPr="009F1479" w:rsidRDefault="00EA4686" w:rsidP="00EA4686">
      <w:pPr>
        <w:spacing w:before="120" w:after="0" w:line="240" w:lineRule="auto"/>
        <w:jc w:val="both"/>
        <w:rPr>
          <w:rFonts w:ascii="Times New Roman" w:eastAsia="Times New Roman" w:hAnsi="Times New Roman" w:cs="Times New Roman"/>
          <w:sz w:val="24"/>
          <w:szCs w:val="24"/>
        </w:rPr>
      </w:pPr>
      <w:r w:rsidRPr="009F1479">
        <w:rPr>
          <w:rFonts w:ascii="Times New Roman" w:eastAsia="Times New Roman" w:hAnsi="Times New Roman" w:cs="Times New Roman"/>
          <w:color w:val="000000"/>
          <w:spacing w:val="-3"/>
          <w:sz w:val="24"/>
          <w:szCs w:val="24"/>
        </w:rPr>
        <w:t xml:space="preserve">4.2. </w:t>
      </w:r>
      <w:r w:rsidRPr="009F1479">
        <w:rPr>
          <w:rFonts w:ascii="Times New Roman" w:eastAsia="Times New Roman" w:hAnsi="Times New Roman" w:cs="Times New Roman"/>
          <w:sz w:val="24"/>
          <w:szCs w:val="24"/>
        </w:rPr>
        <w:t xml:space="preserve">Pilnīgu Līgumā noteikto Darbu izpildi Būvuzņēmējs pabeidz līdz 2013.gada </w:t>
      </w:r>
      <w:r w:rsidR="009F1479" w:rsidRPr="009F1479">
        <w:rPr>
          <w:rFonts w:ascii="Times New Roman" w:eastAsia="Times New Roman" w:hAnsi="Times New Roman" w:cs="Times New Roman"/>
          <w:sz w:val="24"/>
          <w:szCs w:val="24"/>
        </w:rPr>
        <w:t>____</w:t>
      </w:r>
      <w:r w:rsidRPr="009F1479">
        <w:rPr>
          <w:rFonts w:ascii="Times New Roman" w:eastAsia="Times New Roman" w:hAnsi="Times New Roman" w:cs="Times New Roman"/>
          <w:sz w:val="24"/>
          <w:szCs w:val="24"/>
        </w:rPr>
        <w:t xml:space="preserve">.decembrim, ņemot vērā nosacījumu, ka renovācijas darbi veicami darba dienās no plkst.15:00 – 23:00, </w:t>
      </w:r>
      <w:r w:rsidR="00E9048A" w:rsidRPr="009F1479">
        <w:rPr>
          <w:rFonts w:ascii="Times New Roman" w:eastAsia="Times New Roman" w:hAnsi="Times New Roman" w:cs="Times New Roman"/>
          <w:sz w:val="24"/>
          <w:szCs w:val="24"/>
        </w:rPr>
        <w:t xml:space="preserve">brīvdienās </w:t>
      </w:r>
      <w:r w:rsidRPr="009F1479">
        <w:rPr>
          <w:rFonts w:ascii="Times New Roman" w:eastAsia="Times New Roman" w:hAnsi="Times New Roman" w:cs="Times New Roman"/>
          <w:sz w:val="24"/>
          <w:szCs w:val="24"/>
        </w:rPr>
        <w:t>no plkst.8:00 – 23:00.</w:t>
      </w:r>
    </w:p>
    <w:p w:rsidR="00444C36" w:rsidRPr="00444C36" w:rsidRDefault="00EA4686" w:rsidP="00EA4686">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9F1479">
        <w:rPr>
          <w:rFonts w:ascii="Times New Roman" w:eastAsia="Times New Roman" w:hAnsi="Times New Roman" w:cs="Times New Roman"/>
          <w:sz w:val="24"/>
          <w:szCs w:val="24"/>
        </w:rPr>
        <w:t>4.</w:t>
      </w:r>
      <w:r w:rsidR="009F1479" w:rsidRPr="009F1479">
        <w:rPr>
          <w:rFonts w:ascii="Times New Roman" w:eastAsia="Times New Roman" w:hAnsi="Times New Roman" w:cs="Times New Roman"/>
          <w:sz w:val="24"/>
          <w:szCs w:val="24"/>
        </w:rPr>
        <w:t>3</w:t>
      </w:r>
      <w:r w:rsidRPr="009F1479">
        <w:rPr>
          <w:rFonts w:ascii="Times New Roman" w:eastAsia="Times New Roman" w:hAnsi="Times New Roman" w:cs="Times New Roman"/>
          <w:sz w:val="24"/>
          <w:szCs w:val="24"/>
        </w:rPr>
        <w:t xml:space="preserve">. </w:t>
      </w:r>
      <w:r w:rsidR="00444C36" w:rsidRPr="009F1479">
        <w:rPr>
          <w:rFonts w:ascii="Times New Roman" w:eastAsia="Times New Roman" w:hAnsi="Times New Roman" w:cs="Times New Roman"/>
          <w:sz w:val="24"/>
          <w:szCs w:val="24"/>
        </w:rPr>
        <w:t>Būvuzņēmējs apņemas nekavējoties ziņot Pasūtītājam par visiem apstākļiem vai</w:t>
      </w:r>
      <w:r w:rsidR="00444C36" w:rsidRPr="00444C36">
        <w:rPr>
          <w:rFonts w:ascii="Times New Roman" w:eastAsia="Times New Roman" w:hAnsi="Times New Roman" w:cs="Times New Roman"/>
          <w:sz w:val="24"/>
          <w:szCs w:val="24"/>
        </w:rPr>
        <w:t xml:space="preserve"> šķēršļiem, kuri kavē Būvdarbu izpildi atbilstoši 4.</w:t>
      </w:r>
      <w:r>
        <w:rPr>
          <w:rFonts w:ascii="Times New Roman" w:eastAsia="Times New Roman" w:hAnsi="Times New Roman" w:cs="Times New Roman"/>
          <w:sz w:val="24"/>
          <w:szCs w:val="24"/>
        </w:rPr>
        <w:t>2</w:t>
      </w:r>
      <w:r w:rsidR="00444C36" w:rsidRPr="00444C36">
        <w:rPr>
          <w:rFonts w:ascii="Times New Roman" w:eastAsia="Times New Roman" w:hAnsi="Times New Roman" w:cs="Times New Roman"/>
          <w:sz w:val="24"/>
          <w:szCs w:val="24"/>
        </w:rPr>
        <w:t>.punkt</w:t>
      </w:r>
      <w:r>
        <w:rPr>
          <w:rFonts w:ascii="Times New Roman" w:eastAsia="Times New Roman" w:hAnsi="Times New Roman" w:cs="Times New Roman"/>
          <w:sz w:val="24"/>
          <w:szCs w:val="24"/>
        </w:rPr>
        <w:t>ā</w:t>
      </w:r>
      <w:r w:rsidR="00444C36" w:rsidRPr="00444C36">
        <w:rPr>
          <w:rFonts w:ascii="Times New Roman" w:eastAsia="Times New Roman" w:hAnsi="Times New Roman" w:cs="Times New Roman"/>
          <w:sz w:val="24"/>
          <w:szCs w:val="24"/>
        </w:rPr>
        <w:t xml:space="preserve"> minētajā termiņā.</w:t>
      </w:r>
    </w:p>
    <w:p w:rsidR="00444C36" w:rsidRPr="00444C36" w:rsidRDefault="00444C36" w:rsidP="00444C36">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444C36" w:rsidRPr="00444C36" w:rsidRDefault="00444C36" w:rsidP="00444C36">
      <w:pPr>
        <w:tabs>
          <w:tab w:val="left" w:pos="993"/>
        </w:tabs>
        <w:spacing w:before="120" w:after="0" w:line="240" w:lineRule="auto"/>
        <w:ind w:left="454"/>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5. DARBU NODOŠANA – PIEŅEMŠANA</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5.1. Pēc visu Darbu pabeigšanas Būvuzņēmējs </w:t>
      </w:r>
      <w:r w:rsidR="00EA4686">
        <w:rPr>
          <w:rFonts w:ascii="Times New Roman" w:eastAsia="Times New Roman" w:hAnsi="Times New Roman" w:cs="Times New Roman"/>
          <w:sz w:val="24"/>
          <w:szCs w:val="24"/>
        </w:rPr>
        <w:t>organizē</w:t>
      </w:r>
      <w:r w:rsidRPr="00444C36">
        <w:rPr>
          <w:rFonts w:ascii="Times New Roman" w:eastAsia="Times New Roman" w:hAnsi="Times New Roman" w:cs="Times New Roman"/>
          <w:sz w:val="24"/>
          <w:szCs w:val="24"/>
        </w:rPr>
        <w:t xml:space="preserve"> </w:t>
      </w:r>
      <w:r w:rsidR="00EA4686">
        <w:rPr>
          <w:rFonts w:ascii="Times New Roman" w:eastAsia="Times New Roman" w:hAnsi="Times New Roman" w:cs="Times New Roman"/>
          <w:sz w:val="24"/>
          <w:szCs w:val="24"/>
        </w:rPr>
        <w:t>Darbu nodošanu-pieņemšanu</w:t>
      </w:r>
      <w:r w:rsidRPr="00444C36">
        <w:rPr>
          <w:rFonts w:ascii="Times New Roman" w:eastAsia="Times New Roman" w:hAnsi="Times New Roman" w:cs="Times New Roman"/>
          <w:sz w:val="24"/>
          <w:szCs w:val="24"/>
        </w:rPr>
        <w:t>.</w:t>
      </w:r>
    </w:p>
    <w:p w:rsidR="00444C36" w:rsidRPr="00444C36" w:rsidRDefault="00444C36" w:rsidP="00444C36">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444C36">
        <w:rPr>
          <w:rFonts w:ascii="Times New Roman" w:eastAsia="Times New Roman" w:hAnsi="Times New Roman" w:cs="Times New Roman"/>
          <w:color w:val="000000"/>
          <w:spacing w:val="-7"/>
          <w:sz w:val="24"/>
          <w:szCs w:val="24"/>
        </w:rPr>
        <w:t>5.</w:t>
      </w:r>
      <w:r w:rsidR="00EA4686">
        <w:rPr>
          <w:rFonts w:ascii="Times New Roman" w:eastAsia="Times New Roman" w:hAnsi="Times New Roman" w:cs="Times New Roman"/>
          <w:color w:val="000000"/>
          <w:spacing w:val="-7"/>
          <w:sz w:val="24"/>
          <w:szCs w:val="24"/>
        </w:rPr>
        <w:t>2</w:t>
      </w:r>
      <w:r w:rsidRPr="00444C36">
        <w:rPr>
          <w:rFonts w:ascii="Times New Roman" w:eastAsia="Times New Roman" w:hAnsi="Times New Roman" w:cs="Times New Roman"/>
          <w:color w:val="000000"/>
          <w:spacing w:val="-7"/>
          <w:sz w:val="24"/>
          <w:szCs w:val="24"/>
        </w:rPr>
        <w:t>.</w:t>
      </w:r>
      <w:r w:rsidRPr="00444C36">
        <w:rPr>
          <w:rFonts w:ascii="Times New Roman" w:eastAsia="Times New Roman" w:hAnsi="Times New Roman" w:cs="Times New Roman"/>
          <w:color w:val="000000"/>
          <w:sz w:val="24"/>
          <w:szCs w:val="24"/>
        </w:rPr>
        <w:tab/>
      </w:r>
      <w:r w:rsidRPr="00444C36">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444C36">
        <w:rPr>
          <w:rFonts w:ascii="Times New Roman" w:eastAsia="Times New Roman" w:hAnsi="Times New Roman" w:cs="Times New Roman"/>
          <w:color w:val="000000"/>
          <w:spacing w:val="-1"/>
          <w:sz w:val="24"/>
          <w:szCs w:val="24"/>
        </w:rPr>
        <w:t>tiek atklāti defekti.</w:t>
      </w:r>
    </w:p>
    <w:p w:rsidR="00444C36" w:rsidRPr="00444C36" w:rsidRDefault="00444C36" w:rsidP="00444C36">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444C36">
        <w:rPr>
          <w:rFonts w:ascii="Times New Roman" w:eastAsia="Times New Roman" w:hAnsi="Times New Roman" w:cs="Times New Roman"/>
          <w:color w:val="000000"/>
          <w:spacing w:val="6"/>
          <w:sz w:val="24"/>
          <w:szCs w:val="24"/>
        </w:rPr>
        <w:t>5.</w:t>
      </w:r>
      <w:r w:rsidR="00EA4686">
        <w:rPr>
          <w:rFonts w:ascii="Times New Roman" w:eastAsia="Times New Roman" w:hAnsi="Times New Roman" w:cs="Times New Roman"/>
          <w:color w:val="000000"/>
          <w:spacing w:val="6"/>
          <w:sz w:val="24"/>
          <w:szCs w:val="24"/>
        </w:rPr>
        <w:t>3</w:t>
      </w:r>
      <w:r w:rsidRPr="00444C36">
        <w:rPr>
          <w:rFonts w:ascii="Times New Roman" w:eastAsia="Times New Roman" w:hAnsi="Times New Roman" w:cs="Times New Roman"/>
          <w:color w:val="000000"/>
          <w:spacing w:val="6"/>
          <w:sz w:val="24"/>
          <w:szCs w:val="24"/>
        </w:rPr>
        <w:t xml:space="preserve">. </w:t>
      </w:r>
      <w:r w:rsidR="00E9048A">
        <w:rPr>
          <w:rFonts w:ascii="Times New Roman" w:eastAsia="Times New Roman" w:hAnsi="Times New Roman" w:cs="Times New Roman"/>
          <w:color w:val="000000"/>
          <w:spacing w:val="4"/>
          <w:sz w:val="24"/>
          <w:szCs w:val="24"/>
        </w:rPr>
        <w:t>Pārbaudes</w:t>
      </w:r>
      <w:r w:rsidRPr="00444C36">
        <w:rPr>
          <w:rFonts w:ascii="Times New Roman" w:eastAsia="Times New Roman" w:hAnsi="Times New Roman" w:cs="Times New Roman"/>
          <w:color w:val="000000"/>
          <w:spacing w:val="4"/>
          <w:sz w:val="24"/>
          <w:szCs w:val="24"/>
        </w:rPr>
        <w:t xml:space="preserve"> laikā konstatētos defektus novērš </w:t>
      </w:r>
      <w:r w:rsidRPr="00444C36">
        <w:rPr>
          <w:rFonts w:ascii="Times New Roman" w:eastAsia="Times New Roman" w:hAnsi="Times New Roman" w:cs="Times New Roman"/>
          <w:sz w:val="24"/>
          <w:szCs w:val="24"/>
        </w:rPr>
        <w:t>Būvuzņēmēj</w:t>
      </w:r>
      <w:r w:rsidRPr="00444C36">
        <w:rPr>
          <w:rFonts w:ascii="Times New Roman" w:eastAsia="Times New Roman" w:hAnsi="Times New Roman" w:cs="Times New Roman"/>
          <w:color w:val="000000"/>
          <w:spacing w:val="4"/>
          <w:sz w:val="24"/>
          <w:szCs w:val="24"/>
        </w:rPr>
        <w:t xml:space="preserve">s uz sava rēķina </w:t>
      </w:r>
      <w:r w:rsidR="00E9048A">
        <w:rPr>
          <w:rFonts w:ascii="Times New Roman" w:eastAsia="Times New Roman" w:hAnsi="Times New Roman" w:cs="Times New Roman"/>
          <w:color w:val="000000"/>
          <w:spacing w:val="4"/>
          <w:sz w:val="24"/>
          <w:szCs w:val="24"/>
        </w:rPr>
        <w:t>defektu aktā</w:t>
      </w:r>
      <w:r w:rsidRPr="00444C36">
        <w:rPr>
          <w:rFonts w:ascii="Times New Roman" w:eastAsia="Times New Roman" w:hAnsi="Times New Roman" w:cs="Times New Roman"/>
          <w:color w:val="000000"/>
          <w:spacing w:val="4"/>
          <w:sz w:val="24"/>
          <w:szCs w:val="24"/>
        </w:rPr>
        <w:t xml:space="preserve"> </w:t>
      </w:r>
      <w:r w:rsidRPr="00444C36">
        <w:rPr>
          <w:rFonts w:ascii="Times New Roman" w:eastAsia="Times New Roman" w:hAnsi="Times New Roman" w:cs="Times New Roman"/>
          <w:color w:val="000000"/>
          <w:spacing w:val="6"/>
          <w:sz w:val="24"/>
          <w:szCs w:val="24"/>
        </w:rPr>
        <w:t xml:space="preserve">noteiktajā termiņā. </w:t>
      </w:r>
      <w:r w:rsidR="009F1479">
        <w:rPr>
          <w:rFonts w:ascii="Times New Roman" w:eastAsia="Times New Roman" w:hAnsi="Times New Roman" w:cs="Times New Roman"/>
          <w:color w:val="000000"/>
          <w:spacing w:val="6"/>
          <w:sz w:val="24"/>
          <w:szCs w:val="24"/>
        </w:rPr>
        <w:t>Defektu aktā</w:t>
      </w:r>
      <w:r w:rsidRPr="00444C36">
        <w:rPr>
          <w:rFonts w:ascii="Times New Roman" w:eastAsia="Times New Roman" w:hAnsi="Times New Roman" w:cs="Times New Roman"/>
          <w:color w:val="000000"/>
          <w:spacing w:val="6"/>
          <w:sz w:val="24"/>
          <w:szCs w:val="24"/>
        </w:rPr>
        <w:t xml:space="preserve"> norādītais defektu novēršanas termiņš nav uzskatāms par </w:t>
      </w:r>
      <w:r w:rsidRPr="00444C36">
        <w:rPr>
          <w:rFonts w:ascii="Times New Roman" w:eastAsia="Times New Roman" w:hAnsi="Times New Roman" w:cs="Times New Roman"/>
          <w:color w:val="000000"/>
          <w:spacing w:val="-1"/>
          <w:sz w:val="24"/>
          <w:szCs w:val="24"/>
        </w:rPr>
        <w:t>Līguma izpildes termiņa pagarinājumu.</w:t>
      </w:r>
    </w:p>
    <w:p w:rsidR="00444C36" w:rsidRPr="00444C36" w:rsidRDefault="00444C36" w:rsidP="00444C36">
      <w:pPr>
        <w:tabs>
          <w:tab w:val="left" w:pos="567"/>
          <w:tab w:val="left" w:pos="993"/>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color w:val="000000"/>
          <w:spacing w:val="3"/>
          <w:sz w:val="24"/>
          <w:szCs w:val="24"/>
        </w:rPr>
        <w:lastRenderedPageBreak/>
        <w:t>5.</w:t>
      </w:r>
      <w:r w:rsidR="00EA4686">
        <w:rPr>
          <w:rFonts w:ascii="Times New Roman" w:eastAsia="Times New Roman" w:hAnsi="Times New Roman" w:cs="Times New Roman"/>
          <w:color w:val="000000"/>
          <w:spacing w:val="3"/>
          <w:sz w:val="24"/>
          <w:szCs w:val="24"/>
        </w:rPr>
        <w:t>4</w:t>
      </w:r>
      <w:r w:rsidRPr="00444C36">
        <w:rPr>
          <w:rFonts w:ascii="Times New Roman" w:eastAsia="Times New Roman" w:hAnsi="Times New Roman" w:cs="Times New Roman"/>
          <w:color w:val="000000"/>
          <w:spacing w:val="3"/>
          <w:sz w:val="24"/>
          <w:szCs w:val="24"/>
        </w:rPr>
        <w:t>. J</w:t>
      </w:r>
      <w:r w:rsidRPr="00444C36">
        <w:rPr>
          <w:rFonts w:ascii="Times New Roman" w:eastAsia="Times New Roman" w:hAnsi="Times New Roman" w:cs="Times New Roman"/>
          <w:sz w:val="24"/>
          <w:szCs w:val="24"/>
        </w:rPr>
        <w:t xml:space="preserve">a tiek konstatēts, ka </w:t>
      </w:r>
      <w:r w:rsidR="00EA4686">
        <w:rPr>
          <w:rFonts w:ascii="Times New Roman" w:eastAsia="Times New Roman" w:hAnsi="Times New Roman" w:cs="Times New Roman"/>
          <w:sz w:val="24"/>
          <w:szCs w:val="24"/>
        </w:rPr>
        <w:t>D</w:t>
      </w:r>
      <w:r w:rsidRPr="00444C36">
        <w:rPr>
          <w:rFonts w:ascii="Times New Roman" w:eastAsia="Times New Roman" w:hAnsi="Times New Roman" w:cs="Times New Roman"/>
          <w:sz w:val="24"/>
          <w:szCs w:val="24"/>
        </w:rPr>
        <w:t xml:space="preserve">arbi ir paveikti kvalitatīvi un atbilstoši Pasūtītāja norādījumiem, Puses sastāda </w:t>
      </w:r>
      <w:r w:rsidR="00EA4686">
        <w:rPr>
          <w:rFonts w:ascii="Times New Roman" w:eastAsia="Times New Roman" w:hAnsi="Times New Roman" w:cs="Times New Roman"/>
          <w:sz w:val="24"/>
          <w:szCs w:val="24"/>
        </w:rPr>
        <w:t>Darbu</w:t>
      </w:r>
      <w:r w:rsidRPr="00444C36">
        <w:rPr>
          <w:rFonts w:ascii="Times New Roman" w:eastAsia="Times New Roman" w:hAnsi="Times New Roman" w:cs="Times New Roman"/>
          <w:sz w:val="24"/>
          <w:szCs w:val="24"/>
        </w:rPr>
        <w:t xml:space="preserve"> pieņemšanas – nodošanas aktu. </w:t>
      </w:r>
    </w:p>
    <w:p w:rsidR="00444C36" w:rsidRPr="00444C36" w:rsidRDefault="00444C36" w:rsidP="00444C36">
      <w:pPr>
        <w:tabs>
          <w:tab w:val="left" w:pos="567"/>
          <w:tab w:val="left" w:pos="993"/>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color w:val="000000"/>
          <w:spacing w:val="-1"/>
          <w:sz w:val="24"/>
          <w:szCs w:val="24"/>
        </w:rPr>
        <w:t>5.</w:t>
      </w:r>
      <w:r w:rsidR="00EA4686">
        <w:rPr>
          <w:rFonts w:ascii="Times New Roman" w:eastAsia="Times New Roman" w:hAnsi="Times New Roman" w:cs="Times New Roman"/>
          <w:color w:val="000000"/>
          <w:spacing w:val="-1"/>
          <w:sz w:val="24"/>
          <w:szCs w:val="24"/>
        </w:rPr>
        <w:t>5</w:t>
      </w:r>
      <w:r w:rsidRPr="00444C36">
        <w:rPr>
          <w:rFonts w:ascii="Times New Roman" w:eastAsia="Times New Roman" w:hAnsi="Times New Roman" w:cs="Times New Roman"/>
          <w:color w:val="000000"/>
          <w:spacing w:val="-1"/>
          <w:sz w:val="24"/>
          <w:szCs w:val="24"/>
        </w:rPr>
        <w:t xml:space="preserve">. </w:t>
      </w:r>
      <w:r w:rsidR="00EA4686">
        <w:rPr>
          <w:rFonts w:ascii="Times New Roman" w:eastAsia="Times New Roman" w:hAnsi="Times New Roman" w:cs="Times New Roman"/>
          <w:sz w:val="24"/>
          <w:szCs w:val="24"/>
        </w:rPr>
        <w:t>D</w:t>
      </w:r>
      <w:r w:rsidRPr="00444C36">
        <w:rPr>
          <w:rFonts w:ascii="Times New Roman" w:eastAsia="Times New Roman" w:hAnsi="Times New Roman" w:cs="Times New Roman"/>
          <w:sz w:val="24"/>
          <w:szCs w:val="24"/>
        </w:rPr>
        <w:t xml:space="preserve">arbi tiek uzskatīti par izpildītiem un nodotiem Pasūtītājam ar brīdi, kad </w:t>
      </w:r>
      <w:r w:rsidR="009F1479">
        <w:rPr>
          <w:rFonts w:ascii="Times New Roman" w:eastAsia="Times New Roman" w:hAnsi="Times New Roman" w:cs="Times New Roman"/>
          <w:sz w:val="24"/>
          <w:szCs w:val="24"/>
        </w:rPr>
        <w:t>ir</w:t>
      </w:r>
      <w:r w:rsidRPr="00444C36">
        <w:rPr>
          <w:rFonts w:ascii="Times New Roman" w:eastAsia="Times New Roman" w:hAnsi="Times New Roman" w:cs="Times New Roman"/>
          <w:sz w:val="24"/>
          <w:szCs w:val="24"/>
        </w:rPr>
        <w:t xml:space="preserve"> parakstīts </w:t>
      </w:r>
      <w:r w:rsidR="00EA4686">
        <w:rPr>
          <w:rFonts w:ascii="Times New Roman" w:eastAsia="Times New Roman" w:hAnsi="Times New Roman" w:cs="Times New Roman"/>
          <w:sz w:val="24"/>
          <w:szCs w:val="24"/>
        </w:rPr>
        <w:t>Darbu nodošanas-pieņemšanas akts</w:t>
      </w:r>
      <w:r w:rsidRPr="00444C36">
        <w:rPr>
          <w:rFonts w:ascii="Times New Roman" w:eastAsia="Times New Roman" w:hAnsi="Times New Roman" w:cs="Times New Roman"/>
          <w:sz w:val="24"/>
          <w:szCs w:val="24"/>
        </w:rPr>
        <w:t>.</w:t>
      </w:r>
    </w:p>
    <w:p w:rsidR="00444C36" w:rsidRPr="00444C36" w:rsidRDefault="00444C36" w:rsidP="00444C36">
      <w:pPr>
        <w:tabs>
          <w:tab w:val="left" w:pos="567"/>
          <w:tab w:val="left" w:pos="993"/>
        </w:tabs>
        <w:spacing w:before="120" w:after="0" w:line="240" w:lineRule="auto"/>
        <w:jc w:val="both"/>
        <w:rPr>
          <w:rFonts w:ascii="Times New Roman" w:eastAsia="Times New Roman" w:hAnsi="Times New Roman" w:cs="Times New Roman"/>
          <w:sz w:val="24"/>
          <w:szCs w:val="24"/>
        </w:rPr>
      </w:pPr>
    </w:p>
    <w:p w:rsidR="00444C36" w:rsidRPr="00444C36" w:rsidRDefault="00444C36" w:rsidP="00444C36">
      <w:pPr>
        <w:tabs>
          <w:tab w:val="left" w:pos="567"/>
          <w:tab w:val="left" w:pos="993"/>
        </w:tabs>
        <w:spacing w:before="120" w:after="0" w:line="240" w:lineRule="auto"/>
        <w:jc w:val="center"/>
        <w:rPr>
          <w:rFonts w:ascii="Times New Roman" w:eastAsia="Times New Roman" w:hAnsi="Times New Roman" w:cs="Times New Roman"/>
          <w:sz w:val="24"/>
          <w:szCs w:val="24"/>
        </w:rPr>
      </w:pPr>
      <w:r w:rsidRPr="00444C36">
        <w:rPr>
          <w:rFonts w:ascii="Times New Roman" w:eastAsia="Times New Roman" w:hAnsi="Times New Roman" w:cs="Times New Roman"/>
          <w:b/>
          <w:sz w:val="24"/>
          <w:szCs w:val="24"/>
        </w:rPr>
        <w:t>6. PUŠU ATBILDĪBA</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6.1. Puses ir atbildīgas par Līgumā noteikto saistību pilnīgu izpildi atbilstoši Līguma nosacījumiem.</w:t>
      </w:r>
    </w:p>
    <w:p w:rsidR="00444C36" w:rsidRPr="00444C36" w:rsidRDefault="00444C36" w:rsidP="00444C36">
      <w:pPr>
        <w:spacing w:before="120" w:after="0" w:line="240" w:lineRule="auto"/>
        <w:jc w:val="both"/>
        <w:rPr>
          <w:rFonts w:ascii="Times New Roman" w:eastAsia="Times New Roman" w:hAnsi="Times New Roman" w:cs="Times New Roman"/>
          <w:sz w:val="24"/>
          <w:szCs w:val="20"/>
        </w:rPr>
      </w:pPr>
      <w:r w:rsidRPr="00444C36">
        <w:rPr>
          <w:rFonts w:ascii="Times New Roman" w:eastAsia="Times New Roman" w:hAnsi="Times New Roman" w:cs="Times New Roman"/>
          <w:sz w:val="24"/>
          <w:szCs w:val="24"/>
        </w:rPr>
        <w:t xml:space="preserve">6.2. Visu risku par Darbu un objekta bojāšanu laika posmā no Darbu uzsākšanas līdz objekta nodošanai ekspluatācijā nes Būvuzņēmējs. </w:t>
      </w:r>
      <w:r w:rsidRPr="00444C36">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444C36" w:rsidRPr="00444C36" w:rsidRDefault="00444C36" w:rsidP="00444C36">
      <w:pPr>
        <w:spacing w:before="120" w:after="0" w:line="240" w:lineRule="auto"/>
        <w:jc w:val="both"/>
        <w:rPr>
          <w:rFonts w:ascii="Times New Roman" w:eastAsia="Times New Roman" w:hAnsi="Times New Roman" w:cs="Times New Roman"/>
          <w:sz w:val="24"/>
          <w:szCs w:val="24"/>
          <w:lang w:eastAsia="lv-LV"/>
        </w:rPr>
      </w:pPr>
      <w:r w:rsidRPr="00444C36">
        <w:rPr>
          <w:rFonts w:ascii="Times New Roman" w:eastAsia="Times New Roman" w:hAnsi="Times New Roman" w:cs="Times New Roman"/>
          <w:sz w:val="24"/>
          <w:szCs w:val="24"/>
          <w:lang w:eastAsia="lv-LV"/>
        </w:rPr>
        <w:t xml:space="preserve">6.3. Gadījumā, ja </w:t>
      </w:r>
      <w:r w:rsidR="006C3375">
        <w:rPr>
          <w:rFonts w:ascii="Times New Roman" w:eastAsia="Times New Roman" w:hAnsi="Times New Roman" w:cs="Times New Roman"/>
          <w:sz w:val="24"/>
          <w:szCs w:val="24"/>
          <w:lang w:eastAsia="lv-LV"/>
        </w:rPr>
        <w:t>renovācijas darbu izpildes</w:t>
      </w:r>
      <w:r w:rsidRPr="00444C36">
        <w:rPr>
          <w:rFonts w:ascii="Times New Roman" w:eastAsia="Times New Roman" w:hAnsi="Times New Roman" w:cs="Times New Roman"/>
          <w:sz w:val="24"/>
          <w:szCs w:val="24"/>
          <w:lang w:eastAsia="lv-LV"/>
        </w:rPr>
        <w:t xml:space="preserve"> laikā atklājušies 6.2.punktā minētie bojājumi, </w:t>
      </w:r>
      <w:r w:rsidR="00770ED3">
        <w:rPr>
          <w:rFonts w:ascii="Times New Roman" w:eastAsia="Times New Roman" w:hAnsi="Times New Roman" w:cs="Times New Roman"/>
          <w:sz w:val="24"/>
          <w:szCs w:val="24"/>
          <w:lang w:eastAsia="lv-LV"/>
        </w:rPr>
        <w:t>Puses sastāda aktu, kurā norāda bojājumus, bojājumu novēršanas veidus un termiņu</w:t>
      </w:r>
      <w:r w:rsidRPr="00444C36">
        <w:rPr>
          <w:rFonts w:ascii="Times New Roman" w:eastAsia="Times New Roman" w:hAnsi="Times New Roman" w:cs="Times New Roman"/>
          <w:sz w:val="24"/>
          <w:szCs w:val="24"/>
          <w:lang w:eastAsia="lv-LV"/>
        </w:rPr>
        <w:t>.</w:t>
      </w:r>
    </w:p>
    <w:p w:rsidR="00444C36" w:rsidRPr="00444C36" w:rsidRDefault="00444C36" w:rsidP="00444C36">
      <w:pPr>
        <w:spacing w:before="120" w:after="0" w:line="240" w:lineRule="auto"/>
        <w:jc w:val="both"/>
        <w:rPr>
          <w:rFonts w:ascii="Times New Roman" w:eastAsia="Times New Roman" w:hAnsi="Times New Roman" w:cs="Times New Roman"/>
          <w:sz w:val="24"/>
          <w:szCs w:val="24"/>
          <w:lang w:eastAsia="lv-LV"/>
        </w:rPr>
      </w:pPr>
      <w:r w:rsidRPr="00444C36">
        <w:rPr>
          <w:rFonts w:ascii="Times New Roman" w:eastAsia="Times New Roman" w:hAnsi="Times New Roman" w:cs="Times New Roman"/>
          <w:sz w:val="24"/>
          <w:szCs w:val="24"/>
          <w:lang w:eastAsia="lv-LV"/>
        </w:rPr>
        <w:t>6.</w:t>
      </w:r>
      <w:r w:rsidR="00770ED3">
        <w:rPr>
          <w:rFonts w:ascii="Times New Roman" w:eastAsia="Times New Roman" w:hAnsi="Times New Roman" w:cs="Times New Roman"/>
          <w:sz w:val="24"/>
          <w:szCs w:val="24"/>
          <w:lang w:eastAsia="lv-LV"/>
        </w:rPr>
        <w:t>4</w:t>
      </w:r>
      <w:r w:rsidRPr="00444C36">
        <w:rPr>
          <w:rFonts w:ascii="Times New Roman" w:eastAsia="Times New Roman" w:hAnsi="Times New Roman" w:cs="Times New Roman"/>
          <w:sz w:val="24"/>
          <w:szCs w:val="24"/>
          <w:lang w:eastAsia="lv-LV"/>
        </w:rPr>
        <w:t>. Pēc bojājumu novēršanas Puses sastāda nodošanas – pieņemšanas aktu, kurā apraksta iepriekš konstatētos bojājumus un to novēršanas rezultātus.</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6.9. Ja Būvuzņēmējs neievēro noteiktos Līguma 4.punktā, tad viņš maksā Pasūtītājam </w:t>
      </w:r>
      <w:r w:rsidRPr="009F1479">
        <w:rPr>
          <w:rFonts w:ascii="Times New Roman" w:eastAsia="Times New Roman" w:hAnsi="Times New Roman" w:cs="Times New Roman"/>
          <w:sz w:val="24"/>
          <w:szCs w:val="24"/>
        </w:rPr>
        <w:t xml:space="preserve">līgumsodu </w:t>
      </w:r>
      <w:r w:rsidR="006C3375" w:rsidRPr="009F1479">
        <w:rPr>
          <w:rFonts w:ascii="Times New Roman" w:eastAsia="Times New Roman" w:hAnsi="Times New Roman" w:cs="Times New Roman"/>
          <w:sz w:val="24"/>
          <w:szCs w:val="24"/>
        </w:rPr>
        <w:t>0,</w:t>
      </w:r>
      <w:r w:rsidRPr="009F1479">
        <w:rPr>
          <w:rFonts w:ascii="Times New Roman" w:eastAsia="Times New Roman" w:hAnsi="Times New Roman" w:cs="Times New Roman"/>
          <w:sz w:val="24"/>
          <w:szCs w:val="24"/>
        </w:rPr>
        <w:t xml:space="preserve">1 % apmērā no </w:t>
      </w:r>
      <w:r w:rsidR="00770ED3" w:rsidRPr="009F1479">
        <w:rPr>
          <w:rFonts w:ascii="Times New Roman" w:eastAsia="Times New Roman" w:hAnsi="Times New Roman" w:cs="Times New Roman"/>
          <w:sz w:val="24"/>
          <w:szCs w:val="24"/>
        </w:rPr>
        <w:t>līgumcenas</w:t>
      </w:r>
      <w:r w:rsidRPr="009F1479">
        <w:rPr>
          <w:rFonts w:ascii="Times New Roman" w:eastAsia="Times New Roman" w:hAnsi="Times New Roman" w:cs="Times New Roman"/>
          <w:sz w:val="24"/>
          <w:szCs w:val="24"/>
        </w:rPr>
        <w:t xml:space="preserve"> par katru nokavēto dienu.</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6.10. Ja Pasūtītājs neveic savlaicīgi līguma 3.punktā noteiktos maksājumus, tad viņš maksā </w:t>
      </w:r>
      <w:r w:rsidRPr="004A1511">
        <w:rPr>
          <w:rFonts w:ascii="Times New Roman" w:eastAsia="Times New Roman" w:hAnsi="Times New Roman" w:cs="Times New Roman"/>
          <w:sz w:val="24"/>
          <w:szCs w:val="24"/>
        </w:rPr>
        <w:t xml:space="preserve">Būvuzņēmējam līgumsodu 0,1 % apmērā no </w:t>
      </w:r>
      <w:r w:rsidR="00770ED3" w:rsidRPr="004A1511">
        <w:rPr>
          <w:rFonts w:ascii="Times New Roman" w:eastAsia="Times New Roman" w:hAnsi="Times New Roman" w:cs="Times New Roman"/>
          <w:sz w:val="24"/>
          <w:szCs w:val="24"/>
        </w:rPr>
        <w:t>līgumcenas</w:t>
      </w:r>
      <w:r w:rsidRPr="004A1511">
        <w:rPr>
          <w:rFonts w:ascii="Times New Roman" w:eastAsia="Times New Roman" w:hAnsi="Times New Roman" w:cs="Times New Roman"/>
          <w:sz w:val="24"/>
          <w:szCs w:val="24"/>
        </w:rPr>
        <w:t xml:space="preserve"> par katru maksājuma kavējuma</w:t>
      </w:r>
      <w:r w:rsidRPr="00444C36">
        <w:rPr>
          <w:rFonts w:ascii="Times New Roman" w:eastAsia="Times New Roman" w:hAnsi="Times New Roman" w:cs="Times New Roman"/>
          <w:sz w:val="24"/>
          <w:szCs w:val="24"/>
        </w:rPr>
        <w:t xml:space="preserve"> dienu.</w:t>
      </w:r>
    </w:p>
    <w:p w:rsidR="00444C36" w:rsidRPr="00444C36" w:rsidRDefault="00444C36" w:rsidP="00444C36">
      <w:pPr>
        <w:tabs>
          <w:tab w:val="left" w:pos="567"/>
        </w:tabs>
        <w:spacing w:before="120" w:after="0" w:line="240" w:lineRule="auto"/>
        <w:ind w:left="454"/>
        <w:rPr>
          <w:rFonts w:ascii="Times New Roman" w:eastAsia="Times New Roman" w:hAnsi="Times New Roman" w:cs="Times New Roman"/>
          <w:sz w:val="24"/>
          <w:szCs w:val="24"/>
        </w:rPr>
      </w:pPr>
    </w:p>
    <w:p w:rsidR="00444C36" w:rsidRPr="00444C36" w:rsidRDefault="00444C36" w:rsidP="00444C36">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NEPĀRVARAMA VARA UN ĀRKĀRTĒJI APSTĀKĻI.</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44C36" w:rsidRPr="00444C36" w:rsidRDefault="00444C36" w:rsidP="00444C36">
      <w:pPr>
        <w:tabs>
          <w:tab w:val="left" w:pos="567"/>
        </w:tabs>
        <w:spacing w:before="120" w:after="0" w:line="240" w:lineRule="auto"/>
        <w:ind w:left="454"/>
        <w:rPr>
          <w:rFonts w:ascii="Times New Roman" w:eastAsia="Times New Roman" w:hAnsi="Times New Roman" w:cs="Times New Roman"/>
          <w:sz w:val="24"/>
          <w:szCs w:val="24"/>
        </w:rPr>
      </w:pPr>
    </w:p>
    <w:p w:rsidR="00444C36" w:rsidRPr="00444C36" w:rsidRDefault="00444C36" w:rsidP="00444C36">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GARANTIJAS SAISTĪBAS</w:t>
      </w:r>
    </w:p>
    <w:p w:rsidR="00444C36" w:rsidRPr="00444C36" w:rsidRDefault="00444C36" w:rsidP="00444C36">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8.1. Būvuzņēmējs garantē </w:t>
      </w:r>
      <w:r w:rsidR="00770ED3">
        <w:rPr>
          <w:rFonts w:ascii="Times New Roman" w:eastAsia="Times New Roman" w:hAnsi="Times New Roman" w:cs="Times New Roman"/>
          <w:sz w:val="24"/>
          <w:szCs w:val="24"/>
        </w:rPr>
        <w:t>D</w:t>
      </w:r>
      <w:r w:rsidRPr="00444C36">
        <w:rPr>
          <w:rFonts w:ascii="Times New Roman" w:eastAsia="Times New Roman" w:hAnsi="Times New Roman" w:cs="Times New Roman"/>
          <w:sz w:val="24"/>
          <w:szCs w:val="24"/>
        </w:rPr>
        <w:t xml:space="preserve">arbu un pielietoto materiālu kvalitāti, funkcionālo darbību, atbilstību Līgumam. Būvuzņēmējs uzņemas atbildību par trūkumiem un defektiem izmantotajos materiālos un veiktajos </w:t>
      </w:r>
      <w:r w:rsidR="00770ED3">
        <w:rPr>
          <w:rFonts w:ascii="Times New Roman" w:eastAsia="Times New Roman" w:hAnsi="Times New Roman" w:cs="Times New Roman"/>
          <w:spacing w:val="3"/>
          <w:sz w:val="24"/>
          <w:szCs w:val="24"/>
        </w:rPr>
        <w:t>D</w:t>
      </w:r>
      <w:r w:rsidRPr="00444C36">
        <w:rPr>
          <w:rFonts w:ascii="Times New Roman" w:eastAsia="Times New Roman" w:hAnsi="Times New Roman" w:cs="Times New Roman"/>
          <w:spacing w:val="3"/>
          <w:sz w:val="24"/>
          <w:szCs w:val="24"/>
        </w:rPr>
        <w:t xml:space="preserve">arbos, kas atklājušies ekspluatācijā garantijas termiņa </w:t>
      </w:r>
      <w:r w:rsidRPr="00444C36">
        <w:rPr>
          <w:rFonts w:ascii="Times New Roman" w:eastAsia="Times New Roman" w:hAnsi="Times New Roman" w:cs="Times New Roman"/>
          <w:spacing w:val="3"/>
          <w:sz w:val="24"/>
          <w:szCs w:val="24"/>
        </w:rPr>
        <w:lastRenderedPageBreak/>
        <w:t xml:space="preserve">laikā. Veikto </w:t>
      </w:r>
      <w:r w:rsidR="00770ED3">
        <w:rPr>
          <w:rFonts w:ascii="Times New Roman" w:eastAsia="Times New Roman" w:hAnsi="Times New Roman" w:cs="Times New Roman"/>
          <w:spacing w:val="3"/>
          <w:sz w:val="24"/>
          <w:szCs w:val="24"/>
        </w:rPr>
        <w:t>D</w:t>
      </w:r>
      <w:r w:rsidRPr="00444C36">
        <w:rPr>
          <w:rFonts w:ascii="Times New Roman" w:eastAsia="Times New Roman" w:hAnsi="Times New Roman" w:cs="Times New Roman"/>
          <w:spacing w:val="3"/>
          <w:sz w:val="24"/>
          <w:szCs w:val="24"/>
        </w:rPr>
        <w:t xml:space="preserve">arbu, pielietoto materiālu, uzstādīto iekārtu garantijas termiņš ir </w:t>
      </w:r>
      <w:r w:rsidRPr="00444C36">
        <w:rPr>
          <w:rFonts w:ascii="Times New Roman" w:eastAsia="Times New Roman" w:hAnsi="Times New Roman" w:cs="Times New Roman"/>
          <w:b/>
          <w:spacing w:val="3"/>
          <w:sz w:val="24"/>
          <w:szCs w:val="24"/>
        </w:rPr>
        <w:t>____ (____________)</w:t>
      </w:r>
      <w:r w:rsidRPr="00444C36">
        <w:rPr>
          <w:rFonts w:ascii="Times New Roman" w:eastAsia="Times New Roman" w:hAnsi="Times New Roman" w:cs="Times New Roman"/>
          <w:b/>
          <w:sz w:val="24"/>
          <w:szCs w:val="24"/>
        </w:rPr>
        <w:t xml:space="preserve"> mēneši</w:t>
      </w:r>
      <w:r w:rsidRPr="00444C36">
        <w:rPr>
          <w:rFonts w:ascii="Times New Roman" w:eastAsia="Times New Roman" w:hAnsi="Times New Roman" w:cs="Times New Roman"/>
          <w:sz w:val="24"/>
          <w:szCs w:val="24"/>
        </w:rPr>
        <w:t xml:space="preserve"> no </w:t>
      </w:r>
      <w:r w:rsidR="006C3375">
        <w:rPr>
          <w:rFonts w:ascii="Times New Roman" w:eastAsia="Times New Roman" w:hAnsi="Times New Roman" w:cs="Times New Roman"/>
          <w:sz w:val="24"/>
          <w:szCs w:val="24"/>
        </w:rPr>
        <w:t>darbu nodošanas-pieņemšanas akta parakstīšanas brīža</w:t>
      </w:r>
      <w:r w:rsidRPr="00444C36">
        <w:rPr>
          <w:rFonts w:ascii="Times New Roman" w:eastAsia="Times New Roman" w:hAnsi="Times New Roman" w:cs="Times New Roman"/>
          <w:spacing w:val="-1"/>
          <w:sz w:val="24"/>
          <w:szCs w:val="24"/>
        </w:rPr>
        <w:t>.</w:t>
      </w:r>
    </w:p>
    <w:p w:rsidR="00444C36" w:rsidRPr="00444C36" w:rsidRDefault="00444C36" w:rsidP="00444C3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444C36">
        <w:rPr>
          <w:rFonts w:ascii="Times New Roman" w:eastAsia="Times New Roman" w:hAnsi="Times New Roman" w:cs="Times New Roman"/>
          <w:sz w:val="24"/>
          <w:szCs w:val="24"/>
        </w:rPr>
        <w:t xml:space="preserve">8.2. </w:t>
      </w:r>
      <w:r w:rsidRPr="00444C36">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444C36">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444C36">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444C36">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444C36">
        <w:rPr>
          <w:rFonts w:ascii="Times New Roman" w:eastAsia="Times New Roman" w:hAnsi="Times New Roman" w:cs="Times New Roman"/>
          <w:color w:val="000000"/>
          <w:spacing w:val="-1"/>
          <w:sz w:val="24"/>
          <w:szCs w:val="24"/>
        </w:rPr>
        <w:t>(trim) darba dienām, ja vien Puses nevienojas par īsāku termiņu.</w:t>
      </w:r>
    </w:p>
    <w:p w:rsidR="00444C36" w:rsidRPr="00444C36" w:rsidRDefault="00444C36" w:rsidP="00444C3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color w:val="000000"/>
          <w:sz w:val="24"/>
          <w:szCs w:val="24"/>
        </w:rPr>
        <w:t xml:space="preserve">8.3. Puses sastāda defektu aktu, tajā norādot bojājumus, neatbilstības vai </w:t>
      </w:r>
      <w:r w:rsidRPr="00444C36">
        <w:rPr>
          <w:rFonts w:ascii="Times New Roman" w:eastAsia="Times New Roman" w:hAnsi="Times New Roman" w:cs="Times New Roman"/>
          <w:color w:val="000000"/>
          <w:spacing w:val="4"/>
          <w:sz w:val="24"/>
          <w:szCs w:val="24"/>
        </w:rPr>
        <w:t xml:space="preserve">trūkumus </w:t>
      </w:r>
      <w:r w:rsidR="004A1511">
        <w:rPr>
          <w:rFonts w:ascii="Times New Roman" w:eastAsia="Times New Roman" w:hAnsi="Times New Roman" w:cs="Times New Roman"/>
          <w:color w:val="000000"/>
          <w:spacing w:val="4"/>
          <w:sz w:val="24"/>
          <w:szCs w:val="24"/>
        </w:rPr>
        <w:t>D</w:t>
      </w:r>
      <w:r w:rsidRPr="00444C36">
        <w:rPr>
          <w:rFonts w:ascii="Times New Roman" w:eastAsia="Times New Roman" w:hAnsi="Times New Roman" w:cs="Times New Roman"/>
          <w:color w:val="000000"/>
          <w:spacing w:val="4"/>
          <w:sz w:val="24"/>
          <w:szCs w:val="24"/>
        </w:rPr>
        <w:t xml:space="preserve">arbos vai pielietotajos materiālos, ka arī to novēršanas termiņu. Gadījumā, ja Būvuzņēmējs noteiktajā </w:t>
      </w:r>
      <w:r w:rsidRPr="00444C36">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44C36">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44C36">
        <w:rPr>
          <w:rFonts w:ascii="Times New Roman" w:eastAsia="Times New Roman" w:hAnsi="Times New Roman" w:cs="Times New Roman"/>
          <w:color w:val="000000"/>
          <w:spacing w:val="-1"/>
          <w:sz w:val="24"/>
          <w:szCs w:val="24"/>
        </w:rPr>
        <w:t>Būvuzņēmējam.</w:t>
      </w:r>
    </w:p>
    <w:p w:rsidR="00444C36" w:rsidRPr="00444C36" w:rsidRDefault="00444C36" w:rsidP="00444C3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444C36" w:rsidRPr="00444C36" w:rsidRDefault="00444C36" w:rsidP="00444C3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color w:val="000000"/>
          <w:sz w:val="24"/>
          <w:szCs w:val="24"/>
        </w:rPr>
        <w:t xml:space="preserve">8.5. </w:t>
      </w:r>
      <w:r w:rsidRPr="00444C36">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444C36">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444C36">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444C36">
        <w:rPr>
          <w:rFonts w:ascii="Times New Roman" w:eastAsia="Times New Roman" w:hAnsi="Times New Roman" w:cs="Times New Roman"/>
          <w:spacing w:val="-1"/>
          <w:sz w:val="24"/>
          <w:szCs w:val="24"/>
        </w:rPr>
        <w:t>Būvdarbu garantijas laika garantijas sniedzējs.</w:t>
      </w:r>
    </w:p>
    <w:p w:rsidR="00444C36" w:rsidRPr="00444C36" w:rsidRDefault="00444C36" w:rsidP="00444C36">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44C36">
        <w:rPr>
          <w:rFonts w:ascii="Times New Roman" w:eastAsia="Times New Roman" w:hAnsi="Times New Roman" w:cs="Times New Roman"/>
          <w:color w:val="000000"/>
          <w:spacing w:val="-1"/>
          <w:sz w:val="24"/>
          <w:szCs w:val="24"/>
        </w:rPr>
        <w:t xml:space="preserve">8.6. Gadījumā, ja </w:t>
      </w:r>
      <w:r w:rsidR="004A1511">
        <w:rPr>
          <w:rFonts w:ascii="Times New Roman" w:eastAsia="Times New Roman" w:hAnsi="Times New Roman" w:cs="Times New Roman"/>
          <w:color w:val="000000"/>
          <w:spacing w:val="-1"/>
          <w:sz w:val="24"/>
          <w:szCs w:val="24"/>
        </w:rPr>
        <w:t>D</w:t>
      </w:r>
      <w:r w:rsidRPr="00444C36">
        <w:rPr>
          <w:rFonts w:ascii="Times New Roman" w:eastAsia="Times New Roman" w:hAnsi="Times New Roman" w:cs="Times New Roman"/>
          <w:color w:val="000000"/>
          <w:spacing w:val="-1"/>
          <w:sz w:val="24"/>
          <w:szCs w:val="24"/>
        </w:rPr>
        <w:t xml:space="preserve">arbu veicējs kļuvis maksātnespējīgs vai likvidējies, vai zaudējis tiesības veikt attiecīgo profesionālo darbību </w:t>
      </w:r>
      <w:r w:rsidR="004A1511">
        <w:rPr>
          <w:rFonts w:ascii="Times New Roman" w:eastAsia="Times New Roman" w:hAnsi="Times New Roman" w:cs="Times New Roman"/>
          <w:color w:val="000000"/>
          <w:spacing w:val="-1"/>
          <w:sz w:val="24"/>
          <w:szCs w:val="24"/>
        </w:rPr>
        <w:t>Būvd</w:t>
      </w:r>
      <w:r w:rsidRPr="00444C36">
        <w:rPr>
          <w:rFonts w:ascii="Times New Roman" w:eastAsia="Times New Roman" w:hAnsi="Times New Roman" w:cs="Times New Roman"/>
          <w:color w:val="000000"/>
          <w:spacing w:val="-1"/>
          <w:sz w:val="24"/>
          <w:szCs w:val="24"/>
        </w:rPr>
        <w:t>arbu garantijas laikā, tad visu 8.nodaļā minēto saistību izpildi nodrošina Būvdarbu garantijas laika garantijas sniedzējs.</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p>
    <w:p w:rsidR="00444C36" w:rsidRPr="00444C36" w:rsidRDefault="00444C36" w:rsidP="00444C36">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APDROŠINĀŠANA</w:t>
      </w:r>
    </w:p>
    <w:p w:rsidR="00444C36" w:rsidRDefault="00444C36" w:rsidP="00444C36">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r w:rsidR="006C3375">
        <w:rPr>
          <w:rFonts w:ascii="Times New Roman" w:eastAsia="Times New Roman" w:hAnsi="Times New Roman" w:cs="Times New Roman"/>
          <w:sz w:val="24"/>
          <w:szCs w:val="24"/>
        </w:rPr>
        <w:t xml:space="preserve"> </w:t>
      </w:r>
    </w:p>
    <w:p w:rsidR="00F6752E" w:rsidRPr="004A1511" w:rsidRDefault="00F6752E" w:rsidP="00444C36">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4A1511">
        <w:rPr>
          <w:rFonts w:ascii="Times New Roman" w:eastAsia="Times New Roman" w:hAnsi="Times New Roman" w:cs="Times New Roman"/>
          <w:sz w:val="24"/>
          <w:szCs w:val="24"/>
        </w:rPr>
        <w:t xml:space="preserve">5.2. </w:t>
      </w:r>
      <w:r w:rsidR="004A1511" w:rsidRPr="004A1511">
        <w:rPr>
          <w:rFonts w:ascii="Times New Roman" w:eastAsia="Times New Roman" w:hAnsi="Times New Roman" w:cs="Times New Roman"/>
          <w:sz w:val="24"/>
          <w:szCs w:val="24"/>
        </w:rPr>
        <w:t xml:space="preserve">Būvuzņēmējs līdz darbu uzsākšanai iesniedz Pasūtītājam </w:t>
      </w:r>
      <w:r w:rsidRPr="004A1511">
        <w:rPr>
          <w:rFonts w:ascii="Times New Roman" w:eastAsia="Times New Roman" w:hAnsi="Times New Roman" w:cs="Times New Roman"/>
        </w:rPr>
        <w:t>Civiltiesiskās atbildības apdrošināšanas polisi.</w:t>
      </w:r>
    </w:p>
    <w:p w:rsidR="00444C36" w:rsidRPr="00444C36" w:rsidRDefault="00444C36" w:rsidP="00444C36">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444C36" w:rsidRPr="00444C36" w:rsidRDefault="00444C36" w:rsidP="00444C36">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LĪGUMA IZBEIGŠANA</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10.1. Līgums var tikt izbeigts, Pusēm savstarpēji rakstiski vienojoties, vai arī šajā Līgumā noteiktajā kārtībā.</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10.2. Pasūtītājs, nosūtot </w:t>
      </w:r>
      <w:r w:rsidRPr="00444C36">
        <w:rPr>
          <w:rFonts w:ascii="Times New Roman" w:eastAsia="Times New Roman" w:hAnsi="Times New Roman" w:cs="Times New Roman"/>
          <w:color w:val="000000"/>
          <w:spacing w:val="4"/>
          <w:sz w:val="24"/>
          <w:szCs w:val="24"/>
        </w:rPr>
        <w:t xml:space="preserve">5 (piecas) darba dienas iepriekš </w:t>
      </w:r>
      <w:r w:rsidRPr="00444C36">
        <w:rPr>
          <w:rFonts w:ascii="Times New Roman" w:eastAsia="Times New Roman" w:hAnsi="Times New Roman" w:cs="Times New Roman"/>
          <w:sz w:val="24"/>
          <w:szCs w:val="24"/>
        </w:rPr>
        <w:t>Būvuzņēmējam rakstisku paziņojumu, ir tiesīgs vienpusēji lauzt Līgumu, ja:</w:t>
      </w:r>
    </w:p>
    <w:p w:rsidR="00444C36" w:rsidRPr="004A1511" w:rsidRDefault="00444C36" w:rsidP="00444C36">
      <w:pPr>
        <w:numPr>
          <w:ilvl w:val="2"/>
          <w:numId w:val="13"/>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Būvuzņēmējs neievēro Līguma 4.punktā noteikt</w:t>
      </w:r>
      <w:r w:rsidR="004A1511">
        <w:rPr>
          <w:rFonts w:ascii="Times New Roman" w:eastAsia="Times New Roman" w:hAnsi="Times New Roman" w:cs="Times New Roman"/>
          <w:sz w:val="24"/>
          <w:szCs w:val="24"/>
        </w:rPr>
        <w:t>o</w:t>
      </w:r>
      <w:r w:rsidRPr="00444C36">
        <w:rPr>
          <w:rFonts w:ascii="Times New Roman" w:eastAsia="Times New Roman" w:hAnsi="Times New Roman" w:cs="Times New Roman"/>
          <w:sz w:val="24"/>
          <w:szCs w:val="24"/>
        </w:rPr>
        <w:t xml:space="preserve"> Darbu </w:t>
      </w:r>
      <w:r w:rsidRPr="004A1511">
        <w:rPr>
          <w:rFonts w:ascii="Times New Roman" w:eastAsia="Times New Roman" w:hAnsi="Times New Roman" w:cs="Times New Roman"/>
          <w:sz w:val="24"/>
          <w:szCs w:val="24"/>
        </w:rPr>
        <w:t xml:space="preserve">izpildes </w:t>
      </w:r>
      <w:r w:rsidR="004A1511" w:rsidRPr="004A1511">
        <w:rPr>
          <w:rFonts w:ascii="Times New Roman" w:eastAsia="Times New Roman" w:hAnsi="Times New Roman" w:cs="Times New Roman"/>
          <w:sz w:val="24"/>
          <w:szCs w:val="24"/>
        </w:rPr>
        <w:t>termiņu</w:t>
      </w:r>
      <w:r w:rsidRPr="004A1511">
        <w:rPr>
          <w:rFonts w:ascii="Times New Roman" w:eastAsia="Times New Roman" w:hAnsi="Times New Roman" w:cs="Times New Roman"/>
          <w:sz w:val="24"/>
          <w:szCs w:val="24"/>
        </w:rPr>
        <w:t xml:space="preserve"> un ja nokavējums ir sasniedzis vismaz 5 (piecas) </w:t>
      </w:r>
      <w:r w:rsidR="004A1511">
        <w:rPr>
          <w:rFonts w:ascii="Times New Roman" w:eastAsia="Times New Roman" w:hAnsi="Times New Roman" w:cs="Times New Roman"/>
          <w:sz w:val="24"/>
          <w:szCs w:val="24"/>
        </w:rPr>
        <w:t xml:space="preserve">darba </w:t>
      </w:r>
      <w:r w:rsidRPr="004A1511">
        <w:rPr>
          <w:rFonts w:ascii="Times New Roman" w:eastAsia="Times New Roman" w:hAnsi="Times New Roman" w:cs="Times New Roman"/>
          <w:sz w:val="24"/>
          <w:szCs w:val="24"/>
        </w:rPr>
        <w:t>dienas;</w:t>
      </w:r>
    </w:p>
    <w:p w:rsidR="00444C36" w:rsidRPr="00444C36" w:rsidRDefault="00444C36" w:rsidP="00444C36">
      <w:pPr>
        <w:numPr>
          <w:ilvl w:val="2"/>
          <w:numId w:val="13"/>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Būvuzņēmējs neievēro Pasūtītāja norādījumus vai arī nepilda kādas Līgumā noteiktās saistības vai pienākumus un ja Būvuzņēmējs šādu neizpildi nav novērsis 5 (piecu) darba dienu laikā pēc attiecīga rakstiska Pasūtītāja paziņojuma saņemšanas;</w:t>
      </w:r>
    </w:p>
    <w:p w:rsidR="00444C36" w:rsidRPr="00444C36" w:rsidRDefault="00444C36" w:rsidP="00444C36">
      <w:pPr>
        <w:numPr>
          <w:ilvl w:val="2"/>
          <w:numId w:val="13"/>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lastRenderedPageBreak/>
        <w:t>ir uzsākta Būvuzņēmēja likvidācija vai arī Būvuzņēmējs ir atzīts par maksātnespējīgu;</w:t>
      </w:r>
    </w:p>
    <w:p w:rsidR="00444C36" w:rsidRPr="00444C36" w:rsidRDefault="00444C36" w:rsidP="00444C36">
      <w:pPr>
        <w:numPr>
          <w:ilvl w:val="2"/>
          <w:numId w:val="13"/>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color w:val="000000"/>
          <w:spacing w:val="-1"/>
          <w:sz w:val="24"/>
          <w:szCs w:val="24"/>
        </w:rPr>
        <w:t>Būvuzņēmējs nomaina darbu vadītāju bez saskaņošanas ar Pasūtītāju</w:t>
      </w:r>
      <w:r w:rsidRPr="00444C36">
        <w:rPr>
          <w:rFonts w:ascii="Times New Roman" w:eastAsia="Times New Roman" w:hAnsi="Times New Roman" w:cs="Times New Roman"/>
          <w:sz w:val="24"/>
          <w:szCs w:val="24"/>
        </w:rPr>
        <w:t>;</w:t>
      </w:r>
    </w:p>
    <w:p w:rsidR="00444C36" w:rsidRPr="00444C36" w:rsidRDefault="00444C36" w:rsidP="00444C36">
      <w:pPr>
        <w:numPr>
          <w:ilvl w:val="2"/>
          <w:numId w:val="13"/>
        </w:numPr>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color w:val="000000"/>
          <w:spacing w:val="-1"/>
          <w:sz w:val="24"/>
          <w:szCs w:val="24"/>
        </w:rPr>
        <w:t>Būvuzņēmējs nomaina apakšuzņēmēju bez saskaņošanas ar Pasūtītāju</w:t>
      </w:r>
      <w:r w:rsidRPr="00444C36">
        <w:rPr>
          <w:rFonts w:ascii="Times New Roman" w:eastAsia="Times New Roman" w:hAnsi="Times New Roman" w:cs="Times New Roman"/>
          <w:color w:val="000000"/>
          <w:spacing w:val="1"/>
          <w:sz w:val="24"/>
          <w:szCs w:val="24"/>
        </w:rPr>
        <w:t xml:space="preserve"> vai Pasūtītājs nepiekrīt </w:t>
      </w:r>
      <w:r w:rsidRPr="00444C36">
        <w:rPr>
          <w:rFonts w:ascii="Times New Roman" w:eastAsia="Times New Roman" w:hAnsi="Times New Roman" w:cs="Times New Roman"/>
          <w:color w:val="000000"/>
          <w:spacing w:val="-1"/>
          <w:sz w:val="24"/>
          <w:szCs w:val="24"/>
        </w:rPr>
        <w:t xml:space="preserve">apakšuzņēmēja </w:t>
      </w:r>
      <w:r w:rsidRPr="00444C36">
        <w:rPr>
          <w:rFonts w:ascii="Times New Roman" w:eastAsia="Times New Roman" w:hAnsi="Times New Roman" w:cs="Times New Roman"/>
          <w:sz w:val="24"/>
          <w:szCs w:val="24"/>
        </w:rPr>
        <w:t xml:space="preserve">(personas, uz kuru iespējām Būvuzņēmējs balstās) </w:t>
      </w:r>
      <w:r w:rsidRPr="00444C36">
        <w:rPr>
          <w:rFonts w:ascii="Times New Roman" w:eastAsia="Times New Roman" w:hAnsi="Times New Roman" w:cs="Times New Roman"/>
          <w:color w:val="000000"/>
          <w:spacing w:val="1"/>
          <w:sz w:val="24"/>
          <w:szCs w:val="24"/>
        </w:rPr>
        <w:t>nomaiņai</w:t>
      </w:r>
      <w:r w:rsidRPr="00444C36">
        <w:rPr>
          <w:rFonts w:ascii="Times New Roman" w:eastAsia="Times New Roman" w:hAnsi="Times New Roman" w:cs="Times New Roman"/>
          <w:sz w:val="24"/>
          <w:szCs w:val="24"/>
        </w:rPr>
        <w:t>;</w:t>
      </w:r>
    </w:p>
    <w:p w:rsidR="00444C36" w:rsidRPr="00444C36" w:rsidRDefault="004A1511" w:rsidP="004A151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r w:rsidR="00444C36" w:rsidRPr="00444C36">
        <w:rPr>
          <w:rFonts w:ascii="Times New Roman" w:eastAsia="Times New Roman" w:hAnsi="Times New Roman" w:cs="Times New Roman"/>
          <w:sz w:val="24"/>
          <w:szCs w:val="24"/>
        </w:rPr>
        <w:t xml:space="preserve">. Darbos tiek nodarbinātas personas, kuras nav darba tiesiskajās attiecībās ar </w:t>
      </w:r>
    </w:p>
    <w:p w:rsidR="00444C36" w:rsidRPr="00444C36" w:rsidRDefault="00444C36" w:rsidP="00444C36">
      <w:pPr>
        <w:tabs>
          <w:tab w:val="left" w:pos="720"/>
        </w:tabs>
        <w:spacing w:after="0" w:line="240" w:lineRule="auto"/>
        <w:ind w:hanging="539"/>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      </w:t>
      </w:r>
      <w:r w:rsidRPr="00444C36">
        <w:rPr>
          <w:rFonts w:ascii="Times New Roman" w:eastAsia="Times New Roman" w:hAnsi="Times New Roman" w:cs="Times New Roman"/>
          <w:sz w:val="24"/>
          <w:szCs w:val="24"/>
        </w:rPr>
        <w:tab/>
      </w:r>
      <w:r w:rsidRPr="00444C36">
        <w:rPr>
          <w:rFonts w:ascii="Times New Roman" w:eastAsia="Times New Roman" w:hAnsi="Times New Roman" w:cs="Times New Roman"/>
          <w:sz w:val="24"/>
          <w:szCs w:val="24"/>
        </w:rPr>
        <w:tab/>
        <w:t>Būvuzņēmēju vai tā norādītajiem apakšuzņēmējiem.</w:t>
      </w:r>
    </w:p>
    <w:p w:rsidR="00444C36" w:rsidRPr="00444C36" w:rsidRDefault="00444C36" w:rsidP="00444C36">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Gadījumā, ja Līgums tiek pārtraukts kādas no Pusēm vainas dēļ, vainīgā Puse maksā </w:t>
      </w:r>
      <w:r w:rsidRPr="00E864FF">
        <w:rPr>
          <w:rFonts w:ascii="Times New Roman" w:eastAsia="Times New Roman" w:hAnsi="Times New Roman" w:cs="Times New Roman"/>
          <w:sz w:val="24"/>
          <w:szCs w:val="24"/>
        </w:rPr>
        <w:t>otrai Pusei par saistību neizpildi līgumsodu 10% (desmit procentu) apmērā no</w:t>
      </w:r>
      <w:r w:rsidRPr="00444C36">
        <w:rPr>
          <w:rFonts w:ascii="Times New Roman" w:eastAsia="Times New Roman" w:hAnsi="Times New Roman" w:cs="Times New Roman"/>
          <w:sz w:val="24"/>
          <w:szCs w:val="24"/>
        </w:rPr>
        <w:t xml:space="preserve"> līgumcenas (Līguma summa bez PVN). Šis Līguma punkts nav spēkā, ja Līgums tiek pārtraukts Līguma 7.1.punktā norādītajā gadījumā.</w:t>
      </w:r>
    </w:p>
    <w:p w:rsidR="00444C36" w:rsidRPr="00444C36" w:rsidRDefault="00444C36" w:rsidP="00444C36">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Izbeidzot Līgumu 10.1.</w:t>
      </w:r>
      <w:r w:rsidR="00E864FF">
        <w:rPr>
          <w:rFonts w:ascii="Times New Roman" w:eastAsia="Times New Roman" w:hAnsi="Times New Roman" w:cs="Times New Roman"/>
          <w:sz w:val="24"/>
          <w:szCs w:val="24"/>
        </w:rPr>
        <w:t xml:space="preserve"> un 10.2.</w:t>
      </w:r>
      <w:r w:rsidRPr="00444C36">
        <w:rPr>
          <w:rFonts w:ascii="Times New Roman" w:eastAsia="Times New Roman" w:hAnsi="Times New Roman" w:cs="Times New Roman"/>
          <w:sz w:val="24"/>
          <w:szCs w:val="24"/>
        </w:rPr>
        <w:t>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444C36" w:rsidRPr="00444C36" w:rsidRDefault="00444C36" w:rsidP="00444C36">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Izdarot samaksu, Pasūtītājs ir tiesīgs ieturēt aprēķināto līgumsodu un zaudējumu atlīdzību.</w:t>
      </w:r>
    </w:p>
    <w:p w:rsidR="00444C36" w:rsidRPr="00E864FF" w:rsidRDefault="00444C36" w:rsidP="00444C36">
      <w:pPr>
        <w:numPr>
          <w:ilvl w:val="1"/>
          <w:numId w:val="13"/>
        </w:numPr>
        <w:tabs>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Puses savstarpējo norēķinu šī Līguma 10.</w:t>
      </w:r>
      <w:r w:rsidR="00E864FF">
        <w:rPr>
          <w:rFonts w:ascii="Times New Roman" w:eastAsia="Times New Roman" w:hAnsi="Times New Roman" w:cs="Times New Roman"/>
          <w:sz w:val="24"/>
          <w:szCs w:val="24"/>
        </w:rPr>
        <w:t>3</w:t>
      </w:r>
      <w:r w:rsidRPr="00444C36">
        <w:rPr>
          <w:rFonts w:ascii="Times New Roman" w:eastAsia="Times New Roman" w:hAnsi="Times New Roman" w:cs="Times New Roman"/>
          <w:sz w:val="24"/>
          <w:szCs w:val="24"/>
        </w:rPr>
        <w:t>. un 10.</w:t>
      </w:r>
      <w:r w:rsidR="00E864FF">
        <w:rPr>
          <w:rFonts w:ascii="Times New Roman" w:eastAsia="Times New Roman" w:hAnsi="Times New Roman" w:cs="Times New Roman"/>
          <w:sz w:val="24"/>
          <w:szCs w:val="24"/>
        </w:rPr>
        <w:t>4</w:t>
      </w:r>
      <w:r w:rsidRPr="00444C36">
        <w:rPr>
          <w:rFonts w:ascii="Times New Roman" w:eastAsia="Times New Roman" w:hAnsi="Times New Roman" w:cs="Times New Roman"/>
          <w:sz w:val="24"/>
          <w:szCs w:val="24"/>
        </w:rPr>
        <w:t>.punktā minētajos gadījumos veic 30 (trīsdesmit) dienu laikā pēc šī Līguma 10.</w:t>
      </w:r>
      <w:r w:rsidR="00E864FF">
        <w:rPr>
          <w:rFonts w:ascii="Times New Roman" w:eastAsia="Times New Roman" w:hAnsi="Times New Roman" w:cs="Times New Roman"/>
          <w:sz w:val="24"/>
          <w:szCs w:val="24"/>
        </w:rPr>
        <w:t>4</w:t>
      </w:r>
      <w:r w:rsidRPr="00444C36">
        <w:rPr>
          <w:rFonts w:ascii="Times New Roman" w:eastAsia="Times New Roman" w:hAnsi="Times New Roman" w:cs="Times New Roman"/>
          <w:sz w:val="24"/>
          <w:szCs w:val="24"/>
        </w:rPr>
        <w:t xml:space="preserve">.punktā minētā akta parakstīšanas un darbu </w:t>
      </w:r>
      <w:r w:rsidRPr="00E864FF">
        <w:rPr>
          <w:rFonts w:ascii="Times New Roman" w:eastAsia="Times New Roman" w:hAnsi="Times New Roman" w:cs="Times New Roman"/>
          <w:sz w:val="24"/>
          <w:szCs w:val="24"/>
        </w:rPr>
        <w:t>garantijas laika garantijas saņemšanas attiecībā uz faktiski padarītajiem darbiem 10% (desmit procentu apmērā) no kopējā paveikto darbu apjoma.</w:t>
      </w:r>
    </w:p>
    <w:p w:rsidR="00444C36" w:rsidRPr="00444C36" w:rsidRDefault="00444C36" w:rsidP="00444C36">
      <w:pPr>
        <w:tabs>
          <w:tab w:val="left" w:pos="567"/>
        </w:tabs>
        <w:spacing w:before="120" w:after="0" w:line="240" w:lineRule="auto"/>
        <w:ind w:left="454"/>
        <w:jc w:val="both"/>
        <w:rPr>
          <w:rFonts w:ascii="Times New Roman" w:eastAsia="Times New Roman" w:hAnsi="Times New Roman" w:cs="Times New Roman"/>
          <w:sz w:val="24"/>
          <w:szCs w:val="24"/>
        </w:rPr>
      </w:pPr>
    </w:p>
    <w:p w:rsidR="00444C36" w:rsidRPr="00444C36" w:rsidRDefault="00444C36" w:rsidP="00444C36">
      <w:pPr>
        <w:tabs>
          <w:tab w:val="left" w:pos="567"/>
        </w:tabs>
        <w:spacing w:before="120" w:after="0" w:line="240" w:lineRule="auto"/>
        <w:ind w:left="454"/>
        <w:jc w:val="both"/>
        <w:rPr>
          <w:rFonts w:ascii="Times New Roman" w:eastAsia="Times New Roman" w:hAnsi="Times New Roman" w:cs="Times New Roman"/>
          <w:sz w:val="24"/>
          <w:szCs w:val="24"/>
        </w:rPr>
      </w:pPr>
    </w:p>
    <w:p w:rsidR="00444C36" w:rsidRPr="00444C36" w:rsidRDefault="00444C36" w:rsidP="00444C36">
      <w:pPr>
        <w:numPr>
          <w:ilvl w:val="0"/>
          <w:numId w:val="13"/>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BŪVDARBU GARANTIJAS LAIKA GARANTIJA</w:t>
      </w:r>
    </w:p>
    <w:p w:rsidR="00444C36" w:rsidRPr="00444C36" w:rsidRDefault="00444C36" w:rsidP="00E864FF">
      <w:pPr>
        <w:tabs>
          <w:tab w:val="left" w:pos="426"/>
        </w:tabs>
        <w:spacing w:before="120" w:after="0" w:line="240" w:lineRule="auto"/>
        <w:ind w:left="426" w:hanging="426"/>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11.1. Būvuzņēmējs ne vēlāk kā 5 (piecu) darba dienu laikā no akta par </w:t>
      </w:r>
      <w:r w:rsidR="00E864FF">
        <w:rPr>
          <w:rFonts w:ascii="Times New Roman" w:eastAsia="Times New Roman" w:hAnsi="Times New Roman" w:cs="Times New Roman"/>
          <w:sz w:val="24"/>
          <w:szCs w:val="24"/>
        </w:rPr>
        <w:t>Darbu</w:t>
      </w:r>
      <w:r w:rsidRPr="00444C36">
        <w:rPr>
          <w:rFonts w:ascii="Times New Roman" w:eastAsia="Times New Roman" w:hAnsi="Times New Roman" w:cs="Times New Roman"/>
          <w:sz w:val="24"/>
          <w:szCs w:val="24"/>
        </w:rPr>
        <w:t xml:space="preserve"> </w:t>
      </w:r>
      <w:r w:rsidR="000A400E">
        <w:rPr>
          <w:rFonts w:ascii="Times New Roman" w:eastAsia="Times New Roman" w:hAnsi="Times New Roman" w:cs="Times New Roman"/>
          <w:sz w:val="24"/>
          <w:szCs w:val="24"/>
        </w:rPr>
        <w:t xml:space="preserve">nodošanu - </w:t>
      </w:r>
      <w:r w:rsidRPr="00E864FF">
        <w:rPr>
          <w:rFonts w:ascii="Times New Roman" w:eastAsia="Times New Roman" w:hAnsi="Times New Roman" w:cs="Times New Roman"/>
          <w:sz w:val="24"/>
          <w:szCs w:val="24"/>
        </w:rPr>
        <w:t>pieņemšanu parakstīšanas brīža iesniedz Pasūtītājam Darbu garantijas laika garantiju 10% (desmit procentu) apmērā no Līguma summas, kā atlīdzības saņēmēju norādot Pasūtītāju,</w:t>
      </w:r>
      <w:r w:rsidRPr="00444C36">
        <w:rPr>
          <w:rFonts w:ascii="Times New Roman" w:eastAsia="Times New Roman" w:hAnsi="Times New Roman" w:cs="Times New Roman"/>
          <w:sz w:val="24"/>
          <w:szCs w:val="24"/>
        </w:rPr>
        <w:t xml:space="preserve"> garantijas noteikumus iepriekš saskaņojot ar Pasūtītāju.</w:t>
      </w:r>
    </w:p>
    <w:p w:rsidR="00444C36" w:rsidRPr="00444C36" w:rsidRDefault="00E864FF" w:rsidP="00444C36">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44C36" w:rsidRPr="00444C36">
        <w:rPr>
          <w:rFonts w:ascii="Times New Roman" w:eastAsia="Times New Roman" w:hAnsi="Times New Roman" w:cs="Times New Roman"/>
          <w:sz w:val="24"/>
          <w:szCs w:val="24"/>
        </w:rPr>
        <w:t xml:space="preserve">arbu garantijas laika garantijai ir jābūt spēkā uz visu Būvuzņēmēja doto Darbu garantijas laiku atbilstoši Līguma 8.1.punktā minētajam termiņam. </w:t>
      </w:r>
    </w:p>
    <w:p w:rsidR="00444C36" w:rsidRPr="00444C36" w:rsidRDefault="00444C36" w:rsidP="00444C36">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napToGrid w:val="0"/>
          <w:sz w:val="24"/>
          <w:szCs w:val="24"/>
        </w:rPr>
        <w:t>Ja Līgums tiek lauzts Līguma 10.1. un 10.2.punktā minētajos gadījumos, tad garantijas laiks par to darbu daļu, kas ir paveikta, sākas no Līguma laušanas datuma.</w:t>
      </w:r>
    </w:p>
    <w:p w:rsidR="00444C36" w:rsidRPr="00444C36" w:rsidRDefault="00444C36" w:rsidP="00444C36">
      <w:pPr>
        <w:numPr>
          <w:ilvl w:val="1"/>
          <w:numId w:val="13"/>
        </w:numPr>
        <w:tabs>
          <w:tab w:val="left" w:pos="426"/>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napToGrid w:val="0"/>
          <w:sz w:val="24"/>
          <w:szCs w:val="24"/>
        </w:rPr>
        <w:t xml:space="preserve">Laikā, kad ir spēkā Darbu garantijas laika garantija, Pasūtītājs izmanto šo garantiju līguma 8.nodaļā minēto saistību segšanai, ja Būvuzņēmējs nenovērš defektus uz sava rēķina. </w:t>
      </w:r>
    </w:p>
    <w:p w:rsidR="00444C36" w:rsidRPr="00444C36" w:rsidRDefault="00444C36" w:rsidP="00444C36">
      <w:pPr>
        <w:tabs>
          <w:tab w:val="left" w:pos="993"/>
        </w:tabs>
        <w:spacing w:before="120" w:after="0" w:line="240" w:lineRule="auto"/>
        <w:rPr>
          <w:rFonts w:ascii="Times New Roman" w:eastAsia="Times New Roman" w:hAnsi="Times New Roman" w:cs="Times New Roman"/>
          <w:sz w:val="24"/>
          <w:szCs w:val="24"/>
        </w:rPr>
      </w:pPr>
    </w:p>
    <w:p w:rsidR="00444C36" w:rsidRPr="00444C36" w:rsidRDefault="00444C36" w:rsidP="00444C36">
      <w:pPr>
        <w:numPr>
          <w:ilvl w:val="0"/>
          <w:numId w:val="13"/>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STRĪDU IZSKATĪŠANAS KĀRTĪBA UN CITI NOSACĪJUMI</w:t>
      </w:r>
    </w:p>
    <w:p w:rsidR="00444C36" w:rsidRPr="00444C36" w:rsidRDefault="00444C36" w:rsidP="00444C36">
      <w:pPr>
        <w:tabs>
          <w:tab w:val="left" w:pos="54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444C36" w:rsidRPr="00444C36" w:rsidRDefault="00444C36" w:rsidP="00444C36">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444C36" w:rsidRPr="00444C36" w:rsidRDefault="00444C36" w:rsidP="00444C36">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444C36" w:rsidRPr="00444C36" w:rsidRDefault="00444C36" w:rsidP="00444C36">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lastRenderedPageBreak/>
        <w:t xml:space="preserve"> Līguma visi pielikumi, kā arī visi šī līguma ietvaros rakstiski noformētie un abu pušu parakstītie grozījumi un papildinājumi ir neatņemamas šī līguma sastāvdaļas.</w:t>
      </w:r>
    </w:p>
    <w:p w:rsidR="00444C36" w:rsidRPr="00444C36" w:rsidRDefault="00444C36" w:rsidP="00444C36">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 Līgumam ir šādi pielikumi:</w:t>
      </w:r>
    </w:p>
    <w:p w:rsidR="00444C36" w:rsidRPr="00444C36"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ab/>
      </w:r>
      <w:r w:rsidR="000A400E">
        <w:rPr>
          <w:rFonts w:ascii="Times New Roman" w:eastAsia="Times New Roman" w:hAnsi="Times New Roman" w:cs="Times New Roman"/>
          <w:sz w:val="24"/>
          <w:szCs w:val="24"/>
        </w:rPr>
        <w:t>1.p</w:t>
      </w:r>
      <w:r w:rsidRPr="00444C36">
        <w:rPr>
          <w:rFonts w:ascii="Times New Roman" w:eastAsia="Times New Roman" w:hAnsi="Times New Roman" w:cs="Times New Roman"/>
          <w:sz w:val="24"/>
          <w:szCs w:val="24"/>
        </w:rPr>
        <w:t>ielikums – finanšu piedāvājums (tiek pievienota kopija no piedāvājuma iepirkumā);</w:t>
      </w:r>
    </w:p>
    <w:p w:rsidR="00444C36" w:rsidRPr="00E864FF" w:rsidRDefault="00444C36" w:rsidP="00444C36">
      <w:pPr>
        <w:tabs>
          <w:tab w:val="left" w:pos="0"/>
        </w:tabs>
        <w:spacing w:before="120" w:after="0" w:line="240" w:lineRule="auto"/>
        <w:jc w:val="both"/>
        <w:rPr>
          <w:rFonts w:ascii="Times New Roman" w:eastAsia="Times New Roman" w:hAnsi="Times New Roman" w:cs="Times New Roman"/>
          <w:sz w:val="24"/>
          <w:szCs w:val="24"/>
        </w:rPr>
      </w:pPr>
      <w:r w:rsidRPr="00E864FF">
        <w:rPr>
          <w:rFonts w:ascii="Times New Roman" w:eastAsia="Times New Roman" w:hAnsi="Times New Roman" w:cs="Times New Roman"/>
          <w:sz w:val="24"/>
          <w:szCs w:val="24"/>
        </w:rPr>
        <w:tab/>
      </w:r>
      <w:r w:rsidR="000A400E" w:rsidRPr="00E864FF">
        <w:rPr>
          <w:rFonts w:ascii="Times New Roman" w:eastAsia="Times New Roman" w:hAnsi="Times New Roman" w:cs="Times New Roman"/>
          <w:sz w:val="24"/>
          <w:szCs w:val="24"/>
        </w:rPr>
        <w:t>2.p</w:t>
      </w:r>
      <w:r w:rsidRPr="00E864FF">
        <w:rPr>
          <w:rFonts w:ascii="Times New Roman" w:eastAsia="Times New Roman" w:hAnsi="Times New Roman" w:cs="Times New Roman"/>
          <w:sz w:val="24"/>
          <w:szCs w:val="24"/>
        </w:rPr>
        <w:t>ielikums – tāmes (tiek pievienotas kopijas no piedāvājuma iepirkumā)</w:t>
      </w:r>
    </w:p>
    <w:p w:rsidR="00444C36" w:rsidRPr="00E864FF" w:rsidRDefault="00444C36" w:rsidP="00444C36">
      <w:pPr>
        <w:tabs>
          <w:tab w:val="left" w:pos="567"/>
        </w:tabs>
        <w:spacing w:before="120" w:after="0" w:line="240" w:lineRule="auto"/>
        <w:ind w:left="454"/>
        <w:rPr>
          <w:rFonts w:ascii="Times New Roman" w:eastAsia="Times New Roman" w:hAnsi="Times New Roman" w:cs="Times New Roman"/>
          <w:sz w:val="24"/>
          <w:szCs w:val="24"/>
        </w:rPr>
      </w:pPr>
    </w:p>
    <w:p w:rsidR="00444C36" w:rsidRPr="00444C36" w:rsidRDefault="00444C36" w:rsidP="00444C36">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KONTAKTPERSONAS</w:t>
      </w:r>
    </w:p>
    <w:p w:rsidR="00444C36" w:rsidRPr="00444C36" w:rsidRDefault="00444C36" w:rsidP="00444C36">
      <w:pPr>
        <w:numPr>
          <w:ilvl w:val="1"/>
          <w:numId w:val="36"/>
        </w:numPr>
        <w:tabs>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 Kontaktpersona no Pasūtītāja puses: </w:t>
      </w:r>
    </w:p>
    <w:p w:rsidR="00444C36" w:rsidRPr="00444C36" w:rsidRDefault="00444C36" w:rsidP="00444C36">
      <w:pPr>
        <w:tabs>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ab/>
        <w:t xml:space="preserve">_______________________; </w:t>
      </w:r>
      <w:r w:rsidRPr="00444C36">
        <w:rPr>
          <w:rFonts w:ascii="Times New Roman" w:eastAsia="Times New Roman" w:hAnsi="Times New Roman" w:cs="Times New Roman"/>
          <w:sz w:val="24"/>
          <w:szCs w:val="24"/>
        </w:rPr>
        <w:tab/>
        <w:t>tālrunis: _____________, e-pasts: ___________</w:t>
      </w:r>
    </w:p>
    <w:p w:rsidR="00444C36" w:rsidRPr="00444C36" w:rsidRDefault="00444C36" w:rsidP="00444C36">
      <w:pPr>
        <w:tabs>
          <w:tab w:val="left" w:pos="567"/>
        </w:tabs>
        <w:spacing w:after="0" w:line="240" w:lineRule="auto"/>
        <w:jc w:val="both"/>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ab/>
        <w:t>(amats, vārds, uzvārds)</w:t>
      </w:r>
    </w:p>
    <w:p w:rsidR="00444C36" w:rsidRPr="00444C36" w:rsidRDefault="00444C36" w:rsidP="00444C36">
      <w:pPr>
        <w:numPr>
          <w:ilvl w:val="1"/>
          <w:numId w:val="36"/>
        </w:numPr>
        <w:tabs>
          <w:tab w:val="left" w:pos="567"/>
        </w:tabs>
        <w:spacing w:before="120" w:after="0" w:line="240" w:lineRule="auto"/>
        <w:jc w:val="both"/>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Kontaktpersona no Būvuzņēmēja puses:</w:t>
      </w:r>
    </w:p>
    <w:p w:rsidR="00444C36" w:rsidRPr="00444C36" w:rsidRDefault="00444C36" w:rsidP="00444C36">
      <w:pPr>
        <w:spacing w:before="120" w:after="0" w:line="240" w:lineRule="auto"/>
        <w:ind w:left="709"/>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_______________________; </w:t>
      </w:r>
      <w:r w:rsidRPr="00444C36">
        <w:rPr>
          <w:rFonts w:ascii="Times New Roman" w:eastAsia="Times New Roman" w:hAnsi="Times New Roman" w:cs="Times New Roman"/>
          <w:sz w:val="24"/>
          <w:szCs w:val="24"/>
        </w:rPr>
        <w:tab/>
        <w:t>tālrunis: _____________, e-pasts: ___________</w:t>
      </w:r>
    </w:p>
    <w:p w:rsidR="00444C36" w:rsidRPr="00444C36" w:rsidRDefault="00444C36" w:rsidP="00444C36">
      <w:pPr>
        <w:tabs>
          <w:tab w:val="left" w:pos="993"/>
        </w:tabs>
        <w:spacing w:after="0" w:line="240" w:lineRule="auto"/>
        <w:ind w:left="709"/>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(amats, vārds, uzvārds)</w:t>
      </w:r>
    </w:p>
    <w:p w:rsidR="00444C36" w:rsidRPr="00444C36" w:rsidRDefault="00444C36" w:rsidP="00444C36">
      <w:pPr>
        <w:tabs>
          <w:tab w:val="left" w:pos="993"/>
        </w:tabs>
        <w:spacing w:after="0" w:line="240" w:lineRule="auto"/>
        <w:ind w:left="709"/>
        <w:rPr>
          <w:rFonts w:ascii="Times New Roman" w:eastAsia="Times New Roman" w:hAnsi="Times New Roman" w:cs="Times New Roman"/>
          <w:i/>
          <w:sz w:val="24"/>
          <w:szCs w:val="24"/>
        </w:rPr>
      </w:pPr>
    </w:p>
    <w:p w:rsidR="00444C36" w:rsidRPr="00444C36" w:rsidRDefault="00444C36" w:rsidP="00444C36">
      <w:pPr>
        <w:tabs>
          <w:tab w:val="left" w:pos="993"/>
        </w:tabs>
        <w:spacing w:after="0" w:line="240" w:lineRule="auto"/>
        <w:ind w:left="709"/>
        <w:rPr>
          <w:rFonts w:ascii="Times New Roman" w:eastAsia="Times New Roman" w:hAnsi="Times New Roman" w:cs="Times New Roman"/>
          <w:i/>
          <w:sz w:val="24"/>
          <w:szCs w:val="24"/>
        </w:rPr>
      </w:pPr>
    </w:p>
    <w:p w:rsidR="00444C36" w:rsidRPr="00444C36" w:rsidRDefault="00444C36" w:rsidP="00444C36">
      <w:pPr>
        <w:tabs>
          <w:tab w:val="left" w:pos="993"/>
        </w:tabs>
        <w:spacing w:after="0" w:line="240" w:lineRule="auto"/>
        <w:ind w:left="709"/>
        <w:rPr>
          <w:rFonts w:ascii="Times New Roman" w:eastAsia="Times New Roman" w:hAnsi="Times New Roman" w:cs="Times New Roman"/>
          <w:i/>
          <w:sz w:val="24"/>
          <w:szCs w:val="24"/>
        </w:rPr>
      </w:pPr>
    </w:p>
    <w:p w:rsidR="00444C36" w:rsidRPr="00444C36" w:rsidRDefault="00444C36" w:rsidP="00444C36">
      <w:pPr>
        <w:numPr>
          <w:ilvl w:val="0"/>
          <w:numId w:val="36"/>
        </w:numPr>
        <w:tabs>
          <w:tab w:val="left" w:pos="993"/>
        </w:tabs>
        <w:spacing w:before="120" w:after="0" w:line="240" w:lineRule="auto"/>
        <w:jc w:val="center"/>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PUŠU REKVIZĪTI</w:t>
      </w:r>
    </w:p>
    <w:p w:rsidR="00444C36" w:rsidRPr="00444C36" w:rsidRDefault="00444C36" w:rsidP="00444C36">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444C36" w:rsidRPr="00444C36" w:rsidTr="00401A9F">
        <w:tc>
          <w:tcPr>
            <w:tcW w:w="4608" w:type="dxa"/>
          </w:tcPr>
          <w:p w:rsidR="00444C36" w:rsidRPr="00444C36" w:rsidRDefault="00444C36" w:rsidP="00444C36">
            <w:pPr>
              <w:spacing w:after="0" w:line="240" w:lineRule="auto"/>
              <w:ind w:left="454"/>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Pasūtītājs:</w:t>
            </w:r>
          </w:p>
          <w:p w:rsidR="00444C36" w:rsidRPr="00444C36" w:rsidRDefault="00444C36" w:rsidP="00444C36">
            <w:pPr>
              <w:spacing w:after="0" w:line="240" w:lineRule="auto"/>
              <w:ind w:left="454"/>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 xml:space="preserve">Priekules novada </w:t>
            </w:r>
            <w:r w:rsidR="000A400E">
              <w:rPr>
                <w:rFonts w:ascii="Times New Roman" w:eastAsia="Times New Roman" w:hAnsi="Times New Roman" w:cs="Times New Roman"/>
                <w:b/>
                <w:sz w:val="24"/>
                <w:szCs w:val="24"/>
              </w:rPr>
              <w:t>pašvaldība</w:t>
            </w:r>
          </w:p>
          <w:p w:rsidR="00444C36" w:rsidRPr="00444C36" w:rsidRDefault="00444C36" w:rsidP="00444C36">
            <w:pPr>
              <w:spacing w:after="0" w:line="240" w:lineRule="auto"/>
              <w:ind w:left="454"/>
              <w:rPr>
                <w:rFonts w:ascii="Times New Roman" w:eastAsia="Times New Roman" w:hAnsi="Times New Roman" w:cs="Times New Roman"/>
                <w:sz w:val="24"/>
                <w:szCs w:val="24"/>
              </w:rPr>
            </w:pPr>
            <w:proofErr w:type="spellStart"/>
            <w:r w:rsidRPr="00444C36">
              <w:rPr>
                <w:rFonts w:ascii="Times New Roman" w:eastAsia="Times New Roman" w:hAnsi="Times New Roman" w:cs="Times New Roman"/>
                <w:sz w:val="24"/>
                <w:szCs w:val="24"/>
              </w:rPr>
              <w:t>Reģ.Nr</w:t>
            </w:r>
            <w:proofErr w:type="spellEnd"/>
            <w:r w:rsidRPr="00444C36">
              <w:rPr>
                <w:rFonts w:ascii="Times New Roman" w:eastAsia="Times New Roman" w:hAnsi="Times New Roman" w:cs="Times New Roman"/>
                <w:sz w:val="24"/>
                <w:szCs w:val="24"/>
              </w:rPr>
              <w:t xml:space="preserve">. 90000031601 </w:t>
            </w: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Adrese: Saules iela 1, Priekule, Priekules novads, LV-3434</w:t>
            </w: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A/S </w:t>
            </w:r>
            <w:proofErr w:type="spellStart"/>
            <w:r w:rsidRPr="00444C36">
              <w:rPr>
                <w:rFonts w:ascii="Times New Roman" w:eastAsia="Times New Roman" w:hAnsi="Times New Roman" w:cs="Times New Roman"/>
                <w:sz w:val="24"/>
                <w:szCs w:val="24"/>
              </w:rPr>
              <w:t>Swedbank</w:t>
            </w:r>
            <w:proofErr w:type="spellEnd"/>
            <w:r w:rsidRPr="00444C36">
              <w:rPr>
                <w:rFonts w:ascii="Times New Roman" w:eastAsia="Times New Roman" w:hAnsi="Times New Roman" w:cs="Times New Roman"/>
                <w:sz w:val="24"/>
                <w:szCs w:val="24"/>
              </w:rPr>
              <w:t>, kods HABALV22</w:t>
            </w: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Konts: LV30HABA0551018598451</w:t>
            </w:r>
          </w:p>
          <w:p w:rsidR="00444C36" w:rsidRPr="00444C36" w:rsidRDefault="00444C36" w:rsidP="00444C36">
            <w:pPr>
              <w:spacing w:after="0" w:line="240" w:lineRule="auto"/>
              <w:ind w:left="454"/>
              <w:rPr>
                <w:rFonts w:ascii="Times New Roman" w:eastAsia="Times New Roman" w:hAnsi="Times New Roman" w:cs="Times New Roman"/>
                <w:sz w:val="24"/>
                <w:szCs w:val="24"/>
              </w:rPr>
            </w:pP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Priekules novada domes priekšsēdētāja </w:t>
            </w:r>
          </w:p>
          <w:p w:rsidR="00444C36" w:rsidRPr="00444C36" w:rsidRDefault="00444C36" w:rsidP="00444C36">
            <w:pPr>
              <w:spacing w:after="0" w:line="240" w:lineRule="auto"/>
              <w:ind w:left="454"/>
              <w:rPr>
                <w:rFonts w:ascii="Times New Roman" w:eastAsia="Times New Roman" w:hAnsi="Times New Roman" w:cs="Times New Roman"/>
                <w:sz w:val="24"/>
                <w:szCs w:val="24"/>
              </w:rPr>
            </w:pP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__________________ Vija </w:t>
            </w:r>
            <w:proofErr w:type="spellStart"/>
            <w:r w:rsidRPr="00444C36">
              <w:rPr>
                <w:rFonts w:ascii="Times New Roman" w:eastAsia="Times New Roman" w:hAnsi="Times New Roman" w:cs="Times New Roman"/>
                <w:sz w:val="24"/>
                <w:szCs w:val="24"/>
              </w:rPr>
              <w:t>Jablonska</w:t>
            </w:r>
            <w:proofErr w:type="spellEnd"/>
          </w:p>
          <w:p w:rsidR="00444C36" w:rsidRPr="00444C36" w:rsidRDefault="00444C36" w:rsidP="00444C36">
            <w:pPr>
              <w:spacing w:after="0" w:line="240" w:lineRule="auto"/>
              <w:ind w:left="454"/>
              <w:rPr>
                <w:rFonts w:ascii="Times New Roman" w:eastAsia="Times New Roman" w:hAnsi="Times New Roman" w:cs="Times New Roman"/>
                <w:sz w:val="24"/>
                <w:szCs w:val="24"/>
              </w:rPr>
            </w:pP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       </w:t>
            </w:r>
            <w:proofErr w:type="spellStart"/>
            <w:r w:rsidRPr="00444C36">
              <w:rPr>
                <w:rFonts w:ascii="Times New Roman" w:eastAsia="Times New Roman" w:hAnsi="Times New Roman" w:cs="Times New Roman"/>
                <w:sz w:val="24"/>
                <w:szCs w:val="24"/>
              </w:rPr>
              <w:t>Z.v</w:t>
            </w:r>
            <w:proofErr w:type="spellEnd"/>
            <w:r w:rsidRPr="00444C36">
              <w:rPr>
                <w:rFonts w:ascii="Times New Roman" w:eastAsia="Times New Roman" w:hAnsi="Times New Roman" w:cs="Times New Roman"/>
                <w:sz w:val="24"/>
                <w:szCs w:val="24"/>
              </w:rPr>
              <w:t>.</w:t>
            </w:r>
          </w:p>
        </w:tc>
        <w:tc>
          <w:tcPr>
            <w:tcW w:w="4289" w:type="dxa"/>
          </w:tcPr>
          <w:p w:rsidR="00444C36" w:rsidRPr="00444C36" w:rsidRDefault="00444C36" w:rsidP="00444C36">
            <w:pPr>
              <w:spacing w:after="0" w:line="240" w:lineRule="auto"/>
              <w:ind w:left="454"/>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Būvuzņēmējs:</w:t>
            </w:r>
          </w:p>
          <w:p w:rsidR="00444C36" w:rsidRPr="00444C36" w:rsidRDefault="00444C36" w:rsidP="00444C36">
            <w:pPr>
              <w:spacing w:after="0" w:line="240" w:lineRule="auto"/>
              <w:ind w:left="454"/>
              <w:rPr>
                <w:rFonts w:ascii="Times New Roman" w:eastAsia="Times New Roman" w:hAnsi="Times New Roman" w:cs="Times New Roman"/>
                <w:b/>
                <w:sz w:val="24"/>
                <w:szCs w:val="24"/>
              </w:rPr>
            </w:pPr>
            <w:r w:rsidRPr="00444C36">
              <w:rPr>
                <w:rFonts w:ascii="Times New Roman" w:eastAsia="Times New Roman" w:hAnsi="Times New Roman" w:cs="Times New Roman"/>
                <w:b/>
                <w:sz w:val="24"/>
                <w:szCs w:val="24"/>
              </w:rPr>
              <w:t>..............................................</w:t>
            </w:r>
          </w:p>
          <w:p w:rsidR="00444C36" w:rsidRPr="00444C36" w:rsidRDefault="00444C36" w:rsidP="00444C36">
            <w:pPr>
              <w:spacing w:after="0" w:line="240" w:lineRule="auto"/>
              <w:ind w:left="454"/>
              <w:rPr>
                <w:rFonts w:ascii="Times New Roman" w:eastAsia="Times New Roman" w:hAnsi="Times New Roman" w:cs="Times New Roman"/>
                <w:sz w:val="24"/>
                <w:szCs w:val="24"/>
              </w:rPr>
            </w:pPr>
            <w:proofErr w:type="spellStart"/>
            <w:r w:rsidRPr="00444C36">
              <w:rPr>
                <w:rFonts w:ascii="Times New Roman" w:eastAsia="Times New Roman" w:hAnsi="Times New Roman" w:cs="Times New Roman"/>
                <w:sz w:val="24"/>
                <w:szCs w:val="24"/>
              </w:rPr>
              <w:t>Reģ.Nr</w:t>
            </w:r>
            <w:proofErr w:type="spellEnd"/>
            <w:r w:rsidRPr="00444C36">
              <w:rPr>
                <w:rFonts w:ascii="Times New Roman" w:eastAsia="Times New Roman" w:hAnsi="Times New Roman" w:cs="Times New Roman"/>
                <w:sz w:val="24"/>
                <w:szCs w:val="24"/>
              </w:rPr>
              <w:t xml:space="preserve">. </w:t>
            </w: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Adrese:</w:t>
            </w:r>
          </w:p>
          <w:p w:rsidR="00444C36" w:rsidRPr="00444C36" w:rsidRDefault="00444C36" w:rsidP="00444C36">
            <w:pPr>
              <w:spacing w:after="0" w:line="240" w:lineRule="auto"/>
              <w:ind w:left="454"/>
              <w:rPr>
                <w:rFonts w:ascii="Times New Roman" w:eastAsia="Times New Roman" w:hAnsi="Times New Roman" w:cs="Times New Roman"/>
                <w:sz w:val="24"/>
                <w:szCs w:val="24"/>
              </w:rPr>
            </w:pP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Bankas rekvizīti</w:t>
            </w:r>
          </w:p>
          <w:p w:rsidR="00444C36" w:rsidRPr="00444C36" w:rsidRDefault="00444C36" w:rsidP="00444C36">
            <w:pPr>
              <w:spacing w:after="0" w:line="240" w:lineRule="auto"/>
              <w:ind w:left="454"/>
              <w:rPr>
                <w:rFonts w:ascii="Times New Roman" w:eastAsia="Times New Roman" w:hAnsi="Times New Roman" w:cs="Times New Roman"/>
                <w:sz w:val="24"/>
                <w:szCs w:val="24"/>
              </w:rPr>
            </w:pPr>
          </w:p>
          <w:p w:rsidR="00444C36" w:rsidRPr="00444C36" w:rsidRDefault="00444C36" w:rsidP="00444C36">
            <w:pPr>
              <w:spacing w:after="0" w:line="240" w:lineRule="auto"/>
              <w:ind w:left="454"/>
              <w:rPr>
                <w:rFonts w:ascii="Times New Roman" w:eastAsia="Times New Roman" w:hAnsi="Times New Roman" w:cs="Times New Roman"/>
                <w:sz w:val="24"/>
                <w:szCs w:val="24"/>
              </w:rPr>
            </w:pPr>
          </w:p>
          <w:p w:rsidR="00444C36" w:rsidRPr="00444C36" w:rsidRDefault="00444C36" w:rsidP="00444C36">
            <w:pPr>
              <w:spacing w:after="0" w:line="240" w:lineRule="auto"/>
              <w:ind w:left="454"/>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amats</w:t>
            </w:r>
          </w:p>
          <w:p w:rsidR="00444C36" w:rsidRPr="00444C36" w:rsidRDefault="00444C36" w:rsidP="00444C36">
            <w:pPr>
              <w:spacing w:after="0" w:line="240" w:lineRule="auto"/>
              <w:ind w:left="454"/>
              <w:rPr>
                <w:rFonts w:ascii="Times New Roman" w:eastAsia="Times New Roman" w:hAnsi="Times New Roman" w:cs="Times New Roman"/>
                <w:sz w:val="24"/>
                <w:szCs w:val="24"/>
              </w:rPr>
            </w:pPr>
          </w:p>
          <w:p w:rsidR="00444C36" w:rsidRPr="00444C36" w:rsidRDefault="00444C36" w:rsidP="00444C36">
            <w:pPr>
              <w:spacing w:after="0" w:line="240" w:lineRule="auto"/>
              <w:ind w:left="454"/>
              <w:rPr>
                <w:rFonts w:ascii="Times New Roman" w:eastAsia="Times New Roman" w:hAnsi="Times New Roman" w:cs="Times New Roman"/>
                <w:sz w:val="24"/>
                <w:szCs w:val="24"/>
              </w:rPr>
            </w:pPr>
            <w:r w:rsidRPr="00444C36">
              <w:rPr>
                <w:rFonts w:ascii="Times New Roman" w:eastAsia="Times New Roman" w:hAnsi="Times New Roman" w:cs="Times New Roman"/>
                <w:sz w:val="24"/>
                <w:szCs w:val="24"/>
              </w:rPr>
              <w:t xml:space="preserve">___________________                                  </w:t>
            </w:r>
          </w:p>
          <w:p w:rsidR="00444C36" w:rsidRPr="00444C36" w:rsidRDefault="00444C36" w:rsidP="00444C36">
            <w:pPr>
              <w:spacing w:after="0" w:line="240" w:lineRule="auto"/>
              <w:ind w:left="454"/>
              <w:rPr>
                <w:rFonts w:ascii="Times New Roman" w:eastAsia="Times New Roman" w:hAnsi="Times New Roman" w:cs="Times New Roman"/>
                <w:i/>
                <w:sz w:val="24"/>
                <w:szCs w:val="24"/>
              </w:rPr>
            </w:pPr>
            <w:r w:rsidRPr="00444C36">
              <w:rPr>
                <w:rFonts w:ascii="Times New Roman" w:eastAsia="Times New Roman" w:hAnsi="Times New Roman" w:cs="Times New Roman"/>
                <w:i/>
                <w:sz w:val="24"/>
                <w:szCs w:val="24"/>
              </w:rPr>
              <w:t xml:space="preserve"> (paraksts, atšifrējums)</w:t>
            </w:r>
          </w:p>
          <w:p w:rsidR="00444C36" w:rsidRPr="00444C36" w:rsidRDefault="00444C36" w:rsidP="00444C36">
            <w:pPr>
              <w:spacing w:after="0" w:line="240" w:lineRule="auto"/>
              <w:ind w:left="454"/>
              <w:rPr>
                <w:rFonts w:ascii="Times New Roman" w:eastAsia="Times New Roman" w:hAnsi="Times New Roman" w:cs="Times New Roman"/>
                <w:sz w:val="24"/>
                <w:szCs w:val="24"/>
              </w:rPr>
            </w:pPr>
            <w:proofErr w:type="spellStart"/>
            <w:r w:rsidRPr="00444C36">
              <w:rPr>
                <w:rFonts w:ascii="Times New Roman" w:eastAsia="Times New Roman" w:hAnsi="Times New Roman" w:cs="Times New Roman"/>
                <w:sz w:val="24"/>
                <w:szCs w:val="24"/>
              </w:rPr>
              <w:t>Z.v</w:t>
            </w:r>
            <w:proofErr w:type="spellEnd"/>
            <w:r w:rsidRPr="00444C36">
              <w:rPr>
                <w:rFonts w:ascii="Times New Roman" w:eastAsia="Times New Roman" w:hAnsi="Times New Roman" w:cs="Times New Roman"/>
                <w:sz w:val="24"/>
                <w:szCs w:val="24"/>
              </w:rPr>
              <w:t>.</w:t>
            </w:r>
          </w:p>
        </w:tc>
      </w:tr>
      <w:bookmarkEnd w:id="0"/>
      <w:bookmarkEnd w:id="1"/>
    </w:tbl>
    <w:p w:rsidR="00444C36" w:rsidRPr="00444C36" w:rsidRDefault="00444C36" w:rsidP="00444C36">
      <w:pPr>
        <w:tabs>
          <w:tab w:val="center" w:pos="4153"/>
          <w:tab w:val="right" w:pos="8306"/>
        </w:tabs>
        <w:spacing w:after="0" w:line="240" w:lineRule="auto"/>
        <w:jc w:val="right"/>
        <w:rPr>
          <w:rFonts w:ascii="Times New Roman" w:eastAsia="Times New Roman" w:hAnsi="Times New Roman" w:cs="Times New Roman"/>
          <w:sz w:val="28"/>
          <w:szCs w:val="24"/>
        </w:rPr>
      </w:pPr>
    </w:p>
    <w:sectPr w:rsidR="00444C36" w:rsidRPr="00444C36" w:rsidSect="00867B5E">
      <w:headerReference w:type="even" r:id="rId29"/>
      <w:headerReference w:type="default" r:id="rId30"/>
      <w:footerReference w:type="even" r:id="rId31"/>
      <w:footerReference w:type="default" r:id="rId32"/>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32" w:rsidRDefault="00132332">
      <w:pPr>
        <w:spacing w:after="0" w:line="240" w:lineRule="auto"/>
      </w:pPr>
      <w:r>
        <w:separator/>
      </w:r>
    </w:p>
  </w:endnote>
  <w:endnote w:type="continuationSeparator" w:id="0">
    <w:p w:rsidR="00132332" w:rsidRDefault="0013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442D">
      <w:rPr>
        <w:rStyle w:val="Lappusesnumurs"/>
        <w:noProof/>
      </w:rPr>
      <w:t>4</w:t>
    </w:r>
    <w:r>
      <w:rPr>
        <w:rStyle w:val="Lappusesnumurs"/>
      </w:rPr>
      <w:fldChar w:fldCharType="end"/>
    </w:r>
  </w:p>
  <w:p w:rsidR="002C1434" w:rsidRDefault="002C143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442D">
      <w:rPr>
        <w:rStyle w:val="Lappusesnumurs"/>
        <w:noProof/>
      </w:rPr>
      <w:t>13</w:t>
    </w:r>
    <w:r>
      <w:rPr>
        <w:rStyle w:val="Lappusesnumurs"/>
      </w:rPr>
      <w:fldChar w:fldCharType="end"/>
    </w:r>
  </w:p>
  <w:p w:rsidR="002C1434" w:rsidRDefault="002C143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442D">
      <w:rPr>
        <w:rStyle w:val="Lappusesnumurs"/>
        <w:noProof/>
      </w:rPr>
      <w:t>16</w:t>
    </w:r>
    <w:r>
      <w:rPr>
        <w:rStyle w:val="Lappusesnumurs"/>
      </w:rPr>
      <w:fldChar w:fldCharType="end"/>
    </w:r>
  </w:p>
  <w:p w:rsidR="002C1434" w:rsidRDefault="002C1434">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rsidP="00401A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B442D">
      <w:rPr>
        <w:rStyle w:val="Lappusesnumurs"/>
        <w:noProof/>
      </w:rPr>
      <w:t>23</w:t>
    </w:r>
    <w:r>
      <w:rPr>
        <w:rStyle w:val="Lappusesnumurs"/>
      </w:rPr>
      <w:fldChar w:fldCharType="end"/>
    </w:r>
  </w:p>
  <w:p w:rsidR="002C1434" w:rsidRDefault="002C143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32" w:rsidRDefault="00132332">
      <w:pPr>
        <w:spacing w:after="0" w:line="240" w:lineRule="auto"/>
      </w:pPr>
      <w:r>
        <w:separator/>
      </w:r>
    </w:p>
  </w:footnote>
  <w:footnote w:type="continuationSeparator" w:id="0">
    <w:p w:rsidR="00132332" w:rsidRDefault="00132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p>
  <w:p w:rsidR="002C1434" w:rsidRDefault="002C1434" w:rsidP="00401A9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p>
  <w:p w:rsidR="002C1434" w:rsidRDefault="002C1434" w:rsidP="00401A9F">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p>
  <w:p w:rsidR="002C1434" w:rsidRDefault="002C1434" w:rsidP="00401A9F">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C1434" w:rsidRDefault="002C1434">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4" w:rsidRDefault="002C1434">
    <w:pPr>
      <w:pStyle w:val="Galvene"/>
      <w:framePr w:wrap="around" w:vAnchor="text" w:hAnchor="margin" w:xAlign="center" w:y="1"/>
      <w:rPr>
        <w:rStyle w:val="Lappusesnumurs"/>
      </w:rPr>
    </w:pPr>
  </w:p>
  <w:p w:rsidR="002C1434" w:rsidRDefault="002C1434" w:rsidP="00401A9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483"/>
    <w:multiLevelType w:val="hybridMultilevel"/>
    <w:tmpl w:val="96862B82"/>
    <w:lvl w:ilvl="0" w:tplc="66DEE50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E3831"/>
    <w:multiLevelType w:val="hybridMultilevel"/>
    <w:tmpl w:val="0E263D04"/>
    <w:lvl w:ilvl="0" w:tplc="3124AB48">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946D7"/>
    <w:multiLevelType w:val="hybridMultilevel"/>
    <w:tmpl w:val="A968A7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D4E706D"/>
    <w:multiLevelType w:val="multilevel"/>
    <w:tmpl w:val="907665E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1590EA1"/>
    <w:multiLevelType w:val="hybridMultilevel"/>
    <w:tmpl w:val="330807F4"/>
    <w:lvl w:ilvl="0" w:tplc="04260011">
      <w:start w:val="1"/>
      <w:numFmt w:val="decimal"/>
      <w:lvlText w:val="%1)"/>
      <w:lvlJc w:val="left"/>
      <w:pPr>
        <w:ind w:left="720" w:hanging="360"/>
      </w:pPr>
    </w:lvl>
    <w:lvl w:ilvl="1" w:tplc="99524ABE">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C91A32"/>
    <w:multiLevelType w:val="multilevel"/>
    <w:tmpl w:val="18B8AED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20"/>
        </w:tabs>
        <w:ind w:left="1020" w:hanging="480"/>
      </w:pPr>
      <w:rPr>
        <w:rFonts w:hint="default"/>
      </w:rPr>
    </w:lvl>
    <w:lvl w:ilvl="2">
      <w:start w:val="6"/>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2">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5983891"/>
    <w:multiLevelType w:val="hybridMultilevel"/>
    <w:tmpl w:val="7E38C6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72E2CAA"/>
    <w:multiLevelType w:val="multilevel"/>
    <w:tmpl w:val="A5D69A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3A371B68"/>
    <w:multiLevelType w:val="multilevel"/>
    <w:tmpl w:val="56F8ED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F4269C"/>
    <w:multiLevelType w:val="hybridMultilevel"/>
    <w:tmpl w:val="2B6AEC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C56A76"/>
    <w:multiLevelType w:val="multilevel"/>
    <w:tmpl w:val="897837E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sz w:val="22"/>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494358EA"/>
    <w:multiLevelType w:val="multilevel"/>
    <w:tmpl w:val="AFA6F0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30">
    <w:nsid w:val="547F5204"/>
    <w:multiLevelType w:val="hybridMultilevel"/>
    <w:tmpl w:val="6AACA1B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nsid w:val="59F850EE"/>
    <w:multiLevelType w:val="multilevel"/>
    <w:tmpl w:val="E26E4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953CDD"/>
    <w:multiLevelType w:val="hybridMultilevel"/>
    <w:tmpl w:val="1F1CC53A"/>
    <w:lvl w:ilvl="0" w:tplc="04260011">
      <w:start w:val="1"/>
      <w:numFmt w:val="decimal"/>
      <w:lvlText w:val="%1)"/>
      <w:lvlJc w:val="left"/>
      <w:pPr>
        <w:tabs>
          <w:tab w:val="num" w:pos="720"/>
        </w:tabs>
        <w:ind w:left="720" w:hanging="360"/>
      </w:pPr>
    </w:lvl>
    <w:lvl w:ilvl="1" w:tplc="BE4278AA">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3A959C6"/>
    <w:multiLevelType w:val="multilevel"/>
    <w:tmpl w:val="B562094C"/>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33"/>
  </w:num>
  <w:num w:numId="2">
    <w:abstractNumId w:val="15"/>
  </w:num>
  <w:num w:numId="3">
    <w:abstractNumId w:val="24"/>
  </w:num>
  <w:num w:numId="4">
    <w:abstractNumId w:val="29"/>
  </w:num>
  <w:num w:numId="5">
    <w:abstractNumId w:val="8"/>
  </w:num>
  <w:num w:numId="6">
    <w:abstractNumId w:val="23"/>
  </w:num>
  <w:num w:numId="7">
    <w:abstractNumId w:val="36"/>
  </w:num>
  <w:num w:numId="8">
    <w:abstractNumId w:val="34"/>
  </w:num>
  <w:num w:numId="9">
    <w:abstractNumId w:val="19"/>
  </w:num>
  <w:num w:numId="10">
    <w:abstractNumId w:val="7"/>
  </w:num>
  <w:num w:numId="11">
    <w:abstractNumId w:val="20"/>
  </w:num>
  <w:num w:numId="12">
    <w:abstractNumId w:val="14"/>
  </w:num>
  <w:num w:numId="13">
    <w:abstractNumId w:val="3"/>
  </w:num>
  <w:num w:numId="14">
    <w:abstractNumId w:val="11"/>
  </w:num>
  <w:num w:numId="15">
    <w:abstractNumId w:val="13"/>
  </w:num>
  <w:num w:numId="16">
    <w:abstractNumId w:val="16"/>
  </w:num>
  <w:num w:numId="17">
    <w:abstractNumId w:val="9"/>
  </w:num>
  <w:num w:numId="18">
    <w:abstractNumId w:val="38"/>
  </w:num>
  <w:num w:numId="19">
    <w:abstractNumId w:val="26"/>
  </w:num>
  <w:num w:numId="20">
    <w:abstractNumId w:val="0"/>
  </w:num>
  <w:num w:numId="21">
    <w:abstractNumId w:val="27"/>
  </w:num>
  <w:num w:numId="22">
    <w:abstractNumId w:val="21"/>
  </w:num>
  <w:num w:numId="23">
    <w:abstractNumId w:val="10"/>
  </w:num>
  <w:num w:numId="24">
    <w:abstractNumId w:val="25"/>
  </w:num>
  <w:num w:numId="25">
    <w:abstractNumId w:val="22"/>
  </w:num>
  <w:num w:numId="26">
    <w:abstractNumId w:val="31"/>
  </w:num>
  <w:num w:numId="27">
    <w:abstractNumId w:val="30"/>
  </w:num>
  <w:num w:numId="28">
    <w:abstractNumId w:val="28"/>
  </w:num>
  <w:num w:numId="29">
    <w:abstractNumId w:val="18"/>
  </w:num>
  <w:num w:numId="30">
    <w:abstractNumId w:val="32"/>
  </w:num>
  <w:num w:numId="31">
    <w:abstractNumId w:val="1"/>
  </w:num>
  <w:num w:numId="32">
    <w:abstractNumId w:val="6"/>
  </w:num>
  <w:num w:numId="33">
    <w:abstractNumId w:val="35"/>
  </w:num>
  <w:num w:numId="34">
    <w:abstractNumId w:val="2"/>
  </w:num>
  <w:num w:numId="35">
    <w:abstractNumId w:val="5"/>
  </w:num>
  <w:num w:numId="36">
    <w:abstractNumId w:val="37"/>
  </w:num>
  <w:num w:numId="37">
    <w:abstractNumId w:val="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36"/>
    <w:rsid w:val="000A400E"/>
    <w:rsid w:val="000C1023"/>
    <w:rsid w:val="00101AD8"/>
    <w:rsid w:val="00116C6D"/>
    <w:rsid w:val="00116F77"/>
    <w:rsid w:val="00132332"/>
    <w:rsid w:val="0015695C"/>
    <w:rsid w:val="00225C18"/>
    <w:rsid w:val="002C1434"/>
    <w:rsid w:val="002C7982"/>
    <w:rsid w:val="00401A9F"/>
    <w:rsid w:val="00444C36"/>
    <w:rsid w:val="00473230"/>
    <w:rsid w:val="0048529B"/>
    <w:rsid w:val="004A1511"/>
    <w:rsid w:val="00506BB6"/>
    <w:rsid w:val="00517066"/>
    <w:rsid w:val="005A1172"/>
    <w:rsid w:val="005A2954"/>
    <w:rsid w:val="005C2FA2"/>
    <w:rsid w:val="005C3F69"/>
    <w:rsid w:val="006033EF"/>
    <w:rsid w:val="006C3375"/>
    <w:rsid w:val="006E2360"/>
    <w:rsid w:val="00770ED3"/>
    <w:rsid w:val="00867B5E"/>
    <w:rsid w:val="00907378"/>
    <w:rsid w:val="009F1479"/>
    <w:rsid w:val="00A006B0"/>
    <w:rsid w:val="00AC2ECE"/>
    <w:rsid w:val="00AC5227"/>
    <w:rsid w:val="00B511DE"/>
    <w:rsid w:val="00BA28E5"/>
    <w:rsid w:val="00C31BE2"/>
    <w:rsid w:val="00CD78C6"/>
    <w:rsid w:val="00D10605"/>
    <w:rsid w:val="00D54432"/>
    <w:rsid w:val="00DD31E5"/>
    <w:rsid w:val="00DD5556"/>
    <w:rsid w:val="00E864FF"/>
    <w:rsid w:val="00E9048A"/>
    <w:rsid w:val="00EA4686"/>
    <w:rsid w:val="00EB442D"/>
    <w:rsid w:val="00F12299"/>
    <w:rsid w:val="00F2141F"/>
    <w:rsid w:val="00F6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2">
    <w:name w:val="heading 2"/>
    <w:basedOn w:val="Parasts"/>
    <w:next w:val="Parasts"/>
    <w:link w:val="Virsraksts2Rakstz"/>
    <w:qFormat/>
    <w:rsid w:val="00444C3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44C36"/>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44C36"/>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44C36"/>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444C36"/>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444C36"/>
    <w:rPr>
      <w:rFonts w:ascii="Times New Roman" w:eastAsia="Calibri" w:hAnsi="Times New Roman" w:cs="Times New Roman"/>
      <w:sz w:val="28"/>
      <w:szCs w:val="24"/>
      <w:lang w:val="lv-LV"/>
    </w:rPr>
  </w:style>
  <w:style w:type="numbering" w:customStyle="1" w:styleId="Bezsaraksta1">
    <w:name w:val="Bez saraksta1"/>
    <w:next w:val="Bezsaraksta"/>
    <w:uiPriority w:val="99"/>
    <w:semiHidden/>
    <w:unhideWhenUsed/>
    <w:rsid w:val="00444C36"/>
  </w:style>
  <w:style w:type="numbering" w:customStyle="1" w:styleId="Bezsaraksta11">
    <w:name w:val="Bez saraksta11"/>
    <w:next w:val="Bezsaraksta"/>
    <w:semiHidden/>
    <w:rsid w:val="00444C36"/>
  </w:style>
  <w:style w:type="paragraph" w:styleId="Pamatteksts">
    <w:name w:val="Body Text"/>
    <w:basedOn w:val="Parasts"/>
    <w:link w:val="PamattekstsRakstz"/>
    <w:rsid w:val="00444C36"/>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44C36"/>
    <w:rPr>
      <w:rFonts w:ascii="Times New Roman" w:eastAsia="Times New Roman" w:hAnsi="Times New Roman" w:cs="Times New Roman"/>
      <w:sz w:val="28"/>
      <w:szCs w:val="24"/>
      <w:lang w:val="lv-LV"/>
    </w:rPr>
  </w:style>
  <w:style w:type="paragraph" w:styleId="Galvene">
    <w:name w:val="header"/>
    <w:basedOn w:val="Parasts"/>
    <w:link w:val="GalveneRakstz"/>
    <w:rsid w:val="00444C3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44C36"/>
    <w:rPr>
      <w:rFonts w:ascii="Times New Roman" w:eastAsia="Times New Roman" w:hAnsi="Times New Roman" w:cs="Times New Roman"/>
      <w:sz w:val="28"/>
      <w:szCs w:val="24"/>
      <w:lang w:val="lv-LV"/>
    </w:rPr>
  </w:style>
  <w:style w:type="character" w:styleId="Lappusesnumurs">
    <w:name w:val="page number"/>
    <w:basedOn w:val="Noklusjumarindkopasfonts"/>
    <w:rsid w:val="00444C36"/>
  </w:style>
  <w:style w:type="paragraph" w:styleId="Pamatteksts2">
    <w:name w:val="Body Text 2"/>
    <w:basedOn w:val="Parasts"/>
    <w:link w:val="Pamatteksts2Rakstz"/>
    <w:rsid w:val="00444C36"/>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44C36"/>
    <w:rPr>
      <w:rFonts w:ascii="Tahoma" w:eastAsia="Times New Roman" w:hAnsi="Tahoma" w:cs="Tahoma"/>
      <w:sz w:val="24"/>
      <w:szCs w:val="24"/>
      <w:lang w:val="lv-LV"/>
    </w:rPr>
  </w:style>
  <w:style w:type="paragraph" w:styleId="Kjene">
    <w:name w:val="footer"/>
    <w:basedOn w:val="Parasts"/>
    <w:link w:val="KjeneRakstz"/>
    <w:rsid w:val="00444C3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44C36"/>
    <w:rPr>
      <w:rFonts w:ascii="Times New Roman" w:eastAsia="Times New Roman" w:hAnsi="Times New Roman" w:cs="Times New Roman"/>
      <w:sz w:val="28"/>
      <w:szCs w:val="24"/>
      <w:lang w:val="lv-LV"/>
    </w:rPr>
  </w:style>
  <w:style w:type="character" w:styleId="Hipersaite">
    <w:name w:val="Hyperlink"/>
    <w:rsid w:val="00444C36"/>
    <w:rPr>
      <w:color w:val="0000FF"/>
      <w:u w:val="single"/>
    </w:rPr>
  </w:style>
  <w:style w:type="paragraph" w:customStyle="1" w:styleId="Subtitle1">
    <w:name w:val="Subtitle1"/>
    <w:next w:val="Parasts"/>
    <w:rsid w:val="00444C36"/>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444C36"/>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444C36"/>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444C36"/>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444C3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44C36"/>
    <w:rPr>
      <w:rFonts w:ascii="Times New Roman" w:eastAsia="Times New Roman" w:hAnsi="Times New Roman" w:cs="Times New Roman"/>
      <w:sz w:val="20"/>
      <w:szCs w:val="20"/>
      <w:lang w:val="en-GB"/>
    </w:rPr>
  </w:style>
  <w:style w:type="paragraph" w:styleId="Sarakstanumurs">
    <w:name w:val="List Number"/>
    <w:next w:val="Sarakstanumurs2"/>
    <w:rsid w:val="00444C36"/>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44C36"/>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44C36"/>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444C36"/>
    <w:rPr>
      <w:b/>
      <w:bCs/>
    </w:rPr>
  </w:style>
  <w:style w:type="paragraph" w:customStyle="1" w:styleId="Stils1">
    <w:name w:val="Stils1"/>
    <w:basedOn w:val="Parasts"/>
    <w:rsid w:val="00444C36"/>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444C36"/>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444C36"/>
    <w:rPr>
      <w:rFonts w:ascii="Times New Roman" w:eastAsia="Times New Roman" w:hAnsi="Times New Roman" w:cs="Times New Roman"/>
      <w:sz w:val="28"/>
      <w:szCs w:val="24"/>
      <w:lang w:val="lv-LV"/>
    </w:rPr>
  </w:style>
  <w:style w:type="paragraph" w:styleId="Pamatteksts3">
    <w:name w:val="Body Text 3"/>
    <w:basedOn w:val="Parasts"/>
    <w:link w:val="Pamatteksts3Rakstz"/>
    <w:rsid w:val="00444C36"/>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444C36"/>
    <w:rPr>
      <w:rFonts w:ascii="Times New Roman" w:eastAsia="Times New Roman" w:hAnsi="Times New Roman" w:cs="Times New Roman"/>
      <w:sz w:val="16"/>
      <w:szCs w:val="16"/>
      <w:lang w:val="lv-LV"/>
    </w:rPr>
  </w:style>
  <w:style w:type="paragraph" w:styleId="Pamattekstaatkpe3">
    <w:name w:val="Body Text Indent 3"/>
    <w:basedOn w:val="Parasts"/>
    <w:link w:val="Pamattekstaatkpe3Rakstz"/>
    <w:rsid w:val="00444C36"/>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444C36"/>
    <w:rPr>
      <w:rFonts w:ascii="Times New Roman" w:eastAsia="Times New Roman" w:hAnsi="Times New Roman" w:cs="Times New Roman"/>
      <w:sz w:val="16"/>
      <w:szCs w:val="16"/>
      <w:lang w:val="lv-LV"/>
    </w:rPr>
  </w:style>
  <w:style w:type="paragraph" w:styleId="Nosaukums">
    <w:name w:val="Title"/>
    <w:basedOn w:val="Parasts"/>
    <w:link w:val="NosaukumsRakstz"/>
    <w:qFormat/>
    <w:rsid w:val="00444C36"/>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444C36"/>
    <w:rPr>
      <w:rFonts w:ascii="Times New Roman" w:eastAsia="Times New Roman" w:hAnsi="Times New Roman" w:cs="Times New Roman"/>
      <w:b/>
      <w:sz w:val="28"/>
      <w:szCs w:val="20"/>
      <w:lang w:val="lv-LV"/>
    </w:rPr>
  </w:style>
  <w:style w:type="paragraph" w:customStyle="1" w:styleId="naisnod">
    <w:name w:val="naisnod"/>
    <w:basedOn w:val="Parasts"/>
    <w:rsid w:val="00444C3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444C36"/>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444C36"/>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444C36"/>
    <w:rPr>
      <w:sz w:val="16"/>
      <w:szCs w:val="16"/>
    </w:rPr>
  </w:style>
  <w:style w:type="paragraph" w:styleId="Komentratma">
    <w:name w:val="annotation subject"/>
    <w:basedOn w:val="Komentrateksts"/>
    <w:next w:val="Komentrateksts"/>
    <w:link w:val="KomentratmaRakstz"/>
    <w:semiHidden/>
    <w:rsid w:val="00444C36"/>
    <w:rPr>
      <w:b/>
      <w:bCs/>
      <w:lang w:val="lv-LV"/>
    </w:rPr>
  </w:style>
  <w:style w:type="character" w:customStyle="1" w:styleId="KomentratmaRakstz">
    <w:name w:val="Komentāra tēma Rakstz."/>
    <w:basedOn w:val="KomentratekstsRakstz"/>
    <w:link w:val="Komentratma"/>
    <w:semiHidden/>
    <w:rsid w:val="00444C36"/>
    <w:rPr>
      <w:rFonts w:ascii="Times New Roman" w:eastAsia="Times New Roman" w:hAnsi="Times New Roman" w:cs="Times New Roman"/>
      <w:b/>
      <w:bCs/>
      <w:sz w:val="20"/>
      <w:szCs w:val="20"/>
      <w:lang w:val="lv-LV"/>
    </w:rPr>
  </w:style>
  <w:style w:type="paragraph" w:styleId="Balonteksts">
    <w:name w:val="Balloon Text"/>
    <w:basedOn w:val="Parasts"/>
    <w:link w:val="BalontekstsRakstz"/>
    <w:semiHidden/>
    <w:rsid w:val="00444C36"/>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444C36"/>
    <w:rPr>
      <w:rFonts w:ascii="Tahoma" w:eastAsia="Times New Roman" w:hAnsi="Tahoma" w:cs="Tahoma"/>
      <w:sz w:val="16"/>
      <w:szCs w:val="16"/>
      <w:lang w:val="lv-LV"/>
    </w:rPr>
  </w:style>
  <w:style w:type="table" w:styleId="Reatabula">
    <w:name w:val="Table Grid"/>
    <w:basedOn w:val="Parastatabula"/>
    <w:rsid w:val="00444C36"/>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444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paragraph" w:styleId="Virsraksts2">
    <w:name w:val="heading 2"/>
    <w:basedOn w:val="Parasts"/>
    <w:next w:val="Parasts"/>
    <w:link w:val="Virsraksts2Rakstz"/>
    <w:qFormat/>
    <w:rsid w:val="00444C36"/>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444C36"/>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444C36"/>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44C36"/>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444C36"/>
    <w:rPr>
      <w:rFonts w:ascii="Arial" w:eastAsia="Calibri" w:hAnsi="Arial" w:cs="Arial"/>
      <w:b/>
      <w:bCs/>
      <w:sz w:val="26"/>
      <w:szCs w:val="26"/>
      <w:lang w:val="lv-LV"/>
    </w:rPr>
  </w:style>
  <w:style w:type="character" w:customStyle="1" w:styleId="Virsraksts9Rakstz">
    <w:name w:val="Virsraksts 9 Rakstz."/>
    <w:basedOn w:val="Noklusjumarindkopasfonts"/>
    <w:link w:val="Virsraksts9"/>
    <w:rsid w:val="00444C36"/>
    <w:rPr>
      <w:rFonts w:ascii="Times New Roman" w:eastAsia="Calibri" w:hAnsi="Times New Roman" w:cs="Times New Roman"/>
      <w:sz w:val="28"/>
      <w:szCs w:val="24"/>
      <w:lang w:val="lv-LV"/>
    </w:rPr>
  </w:style>
  <w:style w:type="numbering" w:customStyle="1" w:styleId="Bezsaraksta1">
    <w:name w:val="Bez saraksta1"/>
    <w:next w:val="Bezsaraksta"/>
    <w:uiPriority w:val="99"/>
    <w:semiHidden/>
    <w:unhideWhenUsed/>
    <w:rsid w:val="00444C36"/>
  </w:style>
  <w:style w:type="numbering" w:customStyle="1" w:styleId="Bezsaraksta11">
    <w:name w:val="Bez saraksta11"/>
    <w:next w:val="Bezsaraksta"/>
    <w:semiHidden/>
    <w:rsid w:val="00444C36"/>
  </w:style>
  <w:style w:type="paragraph" w:styleId="Pamatteksts">
    <w:name w:val="Body Text"/>
    <w:basedOn w:val="Parasts"/>
    <w:link w:val="PamattekstsRakstz"/>
    <w:rsid w:val="00444C36"/>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44C36"/>
    <w:rPr>
      <w:rFonts w:ascii="Times New Roman" w:eastAsia="Times New Roman" w:hAnsi="Times New Roman" w:cs="Times New Roman"/>
      <w:sz w:val="28"/>
      <w:szCs w:val="24"/>
      <w:lang w:val="lv-LV"/>
    </w:rPr>
  </w:style>
  <w:style w:type="paragraph" w:styleId="Galvene">
    <w:name w:val="header"/>
    <w:basedOn w:val="Parasts"/>
    <w:link w:val="GalveneRakstz"/>
    <w:rsid w:val="00444C3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444C36"/>
    <w:rPr>
      <w:rFonts w:ascii="Times New Roman" w:eastAsia="Times New Roman" w:hAnsi="Times New Roman" w:cs="Times New Roman"/>
      <w:sz w:val="28"/>
      <w:szCs w:val="24"/>
      <w:lang w:val="lv-LV"/>
    </w:rPr>
  </w:style>
  <w:style w:type="character" w:styleId="Lappusesnumurs">
    <w:name w:val="page number"/>
    <w:basedOn w:val="Noklusjumarindkopasfonts"/>
    <w:rsid w:val="00444C36"/>
  </w:style>
  <w:style w:type="paragraph" w:styleId="Pamatteksts2">
    <w:name w:val="Body Text 2"/>
    <w:basedOn w:val="Parasts"/>
    <w:link w:val="Pamatteksts2Rakstz"/>
    <w:rsid w:val="00444C36"/>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444C36"/>
    <w:rPr>
      <w:rFonts w:ascii="Tahoma" w:eastAsia="Times New Roman" w:hAnsi="Tahoma" w:cs="Tahoma"/>
      <w:sz w:val="24"/>
      <w:szCs w:val="24"/>
      <w:lang w:val="lv-LV"/>
    </w:rPr>
  </w:style>
  <w:style w:type="paragraph" w:styleId="Kjene">
    <w:name w:val="footer"/>
    <w:basedOn w:val="Parasts"/>
    <w:link w:val="KjeneRakstz"/>
    <w:rsid w:val="00444C36"/>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444C36"/>
    <w:rPr>
      <w:rFonts w:ascii="Times New Roman" w:eastAsia="Times New Roman" w:hAnsi="Times New Roman" w:cs="Times New Roman"/>
      <w:sz w:val="28"/>
      <w:szCs w:val="24"/>
      <w:lang w:val="lv-LV"/>
    </w:rPr>
  </w:style>
  <w:style w:type="character" w:styleId="Hipersaite">
    <w:name w:val="Hyperlink"/>
    <w:rsid w:val="00444C36"/>
    <w:rPr>
      <w:color w:val="0000FF"/>
      <w:u w:val="single"/>
    </w:rPr>
  </w:style>
  <w:style w:type="paragraph" w:customStyle="1" w:styleId="Subtitle1">
    <w:name w:val="Subtitle1"/>
    <w:next w:val="Parasts"/>
    <w:rsid w:val="00444C36"/>
    <w:pPr>
      <w:spacing w:after="60" w:line="240" w:lineRule="auto"/>
      <w:jc w:val="center"/>
    </w:pPr>
    <w:rPr>
      <w:rFonts w:ascii="Cambria" w:eastAsia="ヒラギノ角ゴ Pro W3" w:hAnsi="Cambria" w:cs="Times New Roman"/>
      <w:color w:val="000000"/>
      <w:sz w:val="24"/>
      <w:szCs w:val="20"/>
      <w:lang w:val="lv-LV" w:eastAsia="lv-LV"/>
    </w:rPr>
  </w:style>
  <w:style w:type="paragraph" w:customStyle="1" w:styleId="Tabletext">
    <w:name w:val="Table text"/>
    <w:link w:val="TabletextChar"/>
    <w:rsid w:val="00444C36"/>
    <w:pPr>
      <w:spacing w:before="40" w:after="40" w:line="240" w:lineRule="auto"/>
    </w:pPr>
    <w:rPr>
      <w:rFonts w:ascii="Times New Roman" w:eastAsia="ヒラギノ角ゴ Pro W3" w:hAnsi="Times New Roman" w:cs="Times New Roman"/>
      <w:color w:val="000000"/>
      <w:sz w:val="20"/>
      <w:szCs w:val="20"/>
      <w:lang w:val="lv-LV" w:eastAsia="lv-LV"/>
    </w:rPr>
  </w:style>
  <w:style w:type="character" w:customStyle="1" w:styleId="TabletextChar">
    <w:name w:val="Table text Char"/>
    <w:link w:val="Tabletext"/>
    <w:locked/>
    <w:rsid w:val="00444C36"/>
    <w:rPr>
      <w:rFonts w:ascii="Times New Roman" w:eastAsia="ヒラギノ角ゴ Pro W3" w:hAnsi="Times New Roman" w:cs="Times New Roman"/>
      <w:color w:val="000000"/>
      <w:sz w:val="20"/>
      <w:szCs w:val="20"/>
      <w:lang w:val="lv-LV" w:eastAsia="lv-LV"/>
    </w:rPr>
  </w:style>
  <w:style w:type="paragraph" w:customStyle="1" w:styleId="CommentText1">
    <w:name w:val="Comment Text1"/>
    <w:rsid w:val="00444C36"/>
    <w:pPr>
      <w:spacing w:after="0" w:line="240" w:lineRule="auto"/>
    </w:pPr>
    <w:rPr>
      <w:rFonts w:ascii="Calibri" w:eastAsia="ヒラギノ角ゴ Pro W3" w:hAnsi="Calibri" w:cs="Times New Roman"/>
      <w:color w:val="000000"/>
      <w:sz w:val="20"/>
      <w:szCs w:val="20"/>
      <w:lang w:val="lv-LV" w:eastAsia="lv-LV"/>
    </w:rPr>
  </w:style>
  <w:style w:type="paragraph" w:styleId="Komentrateksts">
    <w:name w:val="annotation text"/>
    <w:basedOn w:val="Parasts"/>
    <w:link w:val="KomentratekstsRakstz"/>
    <w:rsid w:val="00444C36"/>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444C36"/>
    <w:rPr>
      <w:rFonts w:ascii="Times New Roman" w:eastAsia="Times New Roman" w:hAnsi="Times New Roman" w:cs="Times New Roman"/>
      <w:sz w:val="20"/>
      <w:szCs w:val="20"/>
      <w:lang w:val="en-GB"/>
    </w:rPr>
  </w:style>
  <w:style w:type="paragraph" w:styleId="Sarakstanumurs">
    <w:name w:val="List Number"/>
    <w:next w:val="Sarakstanumurs2"/>
    <w:rsid w:val="00444C36"/>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444C36"/>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444C36"/>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444C36"/>
    <w:rPr>
      <w:b/>
      <w:bCs/>
    </w:rPr>
  </w:style>
  <w:style w:type="paragraph" w:customStyle="1" w:styleId="Stils1">
    <w:name w:val="Stils1"/>
    <w:basedOn w:val="Parasts"/>
    <w:rsid w:val="00444C36"/>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444C36"/>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444C36"/>
    <w:rPr>
      <w:rFonts w:ascii="Times New Roman" w:eastAsia="Times New Roman" w:hAnsi="Times New Roman" w:cs="Times New Roman"/>
      <w:sz w:val="28"/>
      <w:szCs w:val="24"/>
      <w:lang w:val="lv-LV"/>
    </w:rPr>
  </w:style>
  <w:style w:type="paragraph" w:styleId="Pamatteksts3">
    <w:name w:val="Body Text 3"/>
    <w:basedOn w:val="Parasts"/>
    <w:link w:val="Pamatteksts3Rakstz"/>
    <w:rsid w:val="00444C36"/>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444C36"/>
    <w:rPr>
      <w:rFonts w:ascii="Times New Roman" w:eastAsia="Times New Roman" w:hAnsi="Times New Roman" w:cs="Times New Roman"/>
      <w:sz w:val="16"/>
      <w:szCs w:val="16"/>
      <w:lang w:val="lv-LV"/>
    </w:rPr>
  </w:style>
  <w:style w:type="paragraph" w:styleId="Pamattekstaatkpe3">
    <w:name w:val="Body Text Indent 3"/>
    <w:basedOn w:val="Parasts"/>
    <w:link w:val="Pamattekstaatkpe3Rakstz"/>
    <w:rsid w:val="00444C36"/>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444C36"/>
    <w:rPr>
      <w:rFonts w:ascii="Times New Roman" w:eastAsia="Times New Roman" w:hAnsi="Times New Roman" w:cs="Times New Roman"/>
      <w:sz w:val="16"/>
      <w:szCs w:val="16"/>
      <w:lang w:val="lv-LV"/>
    </w:rPr>
  </w:style>
  <w:style w:type="paragraph" w:styleId="Nosaukums">
    <w:name w:val="Title"/>
    <w:basedOn w:val="Parasts"/>
    <w:link w:val="NosaukumsRakstz"/>
    <w:qFormat/>
    <w:rsid w:val="00444C36"/>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444C36"/>
    <w:rPr>
      <w:rFonts w:ascii="Times New Roman" w:eastAsia="Times New Roman" w:hAnsi="Times New Roman" w:cs="Times New Roman"/>
      <w:b/>
      <w:sz w:val="28"/>
      <w:szCs w:val="20"/>
      <w:lang w:val="lv-LV"/>
    </w:rPr>
  </w:style>
  <w:style w:type="paragraph" w:customStyle="1" w:styleId="naisnod">
    <w:name w:val="naisnod"/>
    <w:basedOn w:val="Parasts"/>
    <w:rsid w:val="00444C36"/>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444C36"/>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444C36"/>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444C36"/>
    <w:rPr>
      <w:sz w:val="16"/>
      <w:szCs w:val="16"/>
    </w:rPr>
  </w:style>
  <w:style w:type="paragraph" w:styleId="Komentratma">
    <w:name w:val="annotation subject"/>
    <w:basedOn w:val="Komentrateksts"/>
    <w:next w:val="Komentrateksts"/>
    <w:link w:val="KomentratmaRakstz"/>
    <w:semiHidden/>
    <w:rsid w:val="00444C36"/>
    <w:rPr>
      <w:b/>
      <w:bCs/>
      <w:lang w:val="lv-LV"/>
    </w:rPr>
  </w:style>
  <w:style w:type="character" w:customStyle="1" w:styleId="KomentratmaRakstz">
    <w:name w:val="Komentāra tēma Rakstz."/>
    <w:basedOn w:val="KomentratekstsRakstz"/>
    <w:link w:val="Komentratma"/>
    <w:semiHidden/>
    <w:rsid w:val="00444C36"/>
    <w:rPr>
      <w:rFonts w:ascii="Times New Roman" w:eastAsia="Times New Roman" w:hAnsi="Times New Roman" w:cs="Times New Roman"/>
      <w:b/>
      <w:bCs/>
      <w:sz w:val="20"/>
      <w:szCs w:val="20"/>
      <w:lang w:val="lv-LV"/>
    </w:rPr>
  </w:style>
  <w:style w:type="paragraph" w:styleId="Balonteksts">
    <w:name w:val="Balloon Text"/>
    <w:basedOn w:val="Parasts"/>
    <w:link w:val="BalontekstsRakstz"/>
    <w:semiHidden/>
    <w:rsid w:val="00444C36"/>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444C36"/>
    <w:rPr>
      <w:rFonts w:ascii="Tahoma" w:eastAsia="Times New Roman" w:hAnsi="Tahoma" w:cs="Tahoma"/>
      <w:sz w:val="16"/>
      <w:szCs w:val="16"/>
      <w:lang w:val="lv-LV"/>
    </w:rPr>
  </w:style>
  <w:style w:type="table" w:styleId="Reatabula">
    <w:name w:val="Table Grid"/>
    <w:basedOn w:val="Parastatabula"/>
    <w:rsid w:val="00444C36"/>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44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http://www.priekulesnovads.lv" TargetMode="Externa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priekulesnovads.lv" TargetMode="External"/><Relationship Id="rId28" Type="http://schemas.openxmlformats.org/officeDocument/2006/relationships/footer" Target="footer6.xml"/><Relationship Id="rId10" Type="http://schemas.openxmlformats.org/officeDocument/2006/relationships/hyperlink" Target="http://www.priekulesnovads.lv" TargetMode="External"/><Relationship Id="rId19" Type="http://schemas.openxmlformats.org/officeDocument/2006/relationships/header" Target="header3.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396F-B26F-46A0-B3AA-2470242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23</Pages>
  <Words>29868</Words>
  <Characters>17026</Characters>
  <Application>Microsoft Office Word</Application>
  <DocSecurity>0</DocSecurity>
  <Lines>141</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ipoljascenko</cp:lastModifiedBy>
  <cp:revision>25</cp:revision>
  <dcterms:created xsi:type="dcterms:W3CDTF">2013-10-31T11:47:00Z</dcterms:created>
  <dcterms:modified xsi:type="dcterms:W3CDTF">2013-11-04T14:32:00Z</dcterms:modified>
</cp:coreProperties>
</file>